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1" w:rsidRPr="00F9794F" w:rsidRDefault="00DC7491" w:rsidP="00DC7491">
      <w:pPr>
        <w:pStyle w:val="a5"/>
      </w:pPr>
      <w:r w:rsidRPr="00F9794F">
        <w:rPr>
          <w:rFonts w:hint="eastAsia"/>
        </w:rPr>
        <w:t>禹会区</w:t>
      </w:r>
      <w:r w:rsidRPr="00F9794F">
        <w:t>2020</w:t>
      </w:r>
      <w:r w:rsidRPr="00F9794F">
        <w:t>年农机购置补贴机具种类范围</w:t>
      </w:r>
    </w:p>
    <w:p w:rsidR="00DC7491" w:rsidRPr="00F9794F" w:rsidRDefault="00DC7491" w:rsidP="00DC7491">
      <w:pPr>
        <w:pStyle w:val="a5"/>
      </w:pPr>
      <w:r w:rsidRPr="00F9794F">
        <w:t>（</w:t>
      </w:r>
      <w:r w:rsidRPr="00F9794F">
        <w:rPr>
          <w:rFonts w:hint="eastAsia"/>
        </w:rPr>
        <w:t>14</w:t>
      </w:r>
      <w:r w:rsidRPr="00F9794F">
        <w:t>大类</w:t>
      </w:r>
      <w:r w:rsidRPr="00F9794F">
        <w:rPr>
          <w:rFonts w:hint="eastAsia"/>
        </w:rPr>
        <w:t>26</w:t>
      </w:r>
      <w:r w:rsidRPr="00F9794F">
        <w:t>个小类</w:t>
      </w:r>
      <w:r w:rsidRPr="00F9794F">
        <w:rPr>
          <w:rFonts w:hint="eastAsia"/>
        </w:rPr>
        <w:t>60</w:t>
      </w:r>
      <w:r w:rsidRPr="00F9794F">
        <w:t>个品目）</w:t>
      </w:r>
    </w:p>
    <w:p w:rsidR="00DC7491" w:rsidRPr="00F9794F" w:rsidRDefault="00DC7491" w:rsidP="00DC7491">
      <w:pPr>
        <w:rPr>
          <w:kern w:val="0"/>
          <w:sz w:val="32"/>
          <w:szCs w:val="32"/>
        </w:rPr>
      </w:pP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1．耕整地机械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1.1耕地机械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1.1.1铧式犁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1.1.2 旋耕机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1.1.3 深松机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1.1.4 开沟机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1.1.5 耕整机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1.1.6 微耕机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1.2整地机械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1.2.1圆盘耙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1.2.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联合整地机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2．种植施肥机械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2.1播种机械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2.1.1条播机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2.1.2穴播机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免耕播种机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水稻直播机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5</w:t>
      </w:r>
      <w:r w:rsidRPr="00F9794F">
        <w:rPr>
          <w:rFonts w:ascii="仿宋" w:eastAsia="仿宋" w:hAnsi="仿宋"/>
          <w:kern w:val="0"/>
          <w:sz w:val="32"/>
          <w:szCs w:val="32"/>
        </w:rPr>
        <w:t>精量播种机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lastRenderedPageBreak/>
        <w:t>2.2育苗机械设备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2.2.3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秧盘播种成套设备（含床土处理）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2.3栽植机械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2.3.1水稻插秧机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2.4施肥机械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2.4.1施肥机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2.4.2撒肥机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2.4.3追肥机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3．田间管理机械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3.1中耕机械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3.1.1中耕机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3.1.2培土机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3.2植保机械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3.2.1喷杆喷雾机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3.2.2风送喷雾机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4．收获机械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4.1谷物收获机械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4.1.1自走轮式谷物联合收割机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4.1.2自走履带式谷物联合收割机（全喂入）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4.1.3半喂入联合收割机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4.2玉米收获机械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4.2.1自走式玉米收获机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lastRenderedPageBreak/>
        <w:t>4.2.2自走式玉米籽粒联合收获机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4.2.3穗茎兼收玉米收获机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4.2.4玉米收获专用割台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饲料作物收获机械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.1割草机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.2搂草机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.3打（压）捆机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.4圆草捆包膜机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.5青饲料收获机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茎秆收集处理机械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4.10.1秸秆粉碎还田机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5．收获后处理机械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5.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清选机械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5.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.1风筛清选机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5.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干燥机械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5.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.1谷物烘干机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6. 农产品初加工机械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6.1碾米机械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6.1.1碾米机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7．农用搬运机械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7.1装卸机械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7.1.1抓草机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lastRenderedPageBreak/>
        <w:t>8．排灌机械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8.1水泵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8.1.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潜水电泵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8.2喷灌机械设备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8.2.1喷灌机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8.2.2灌溉首部（含灌溉水增压设备、过滤设备、水质软化设备、灌溉施肥一体化设备以及营养液消毒设备等）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9．畜牧机械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9.1饲料（草）加工机械设备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9.1.1铡草机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9.1.2青贮切碎机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饲料（草）粉碎机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饲料混合机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9.2饲养机械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9.2.1孵化机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9.2.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清粪机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9.2.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粪污固液分离机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10．水产机械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10.1水产养殖机械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10.1.1增氧机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11．农业废弃物利用处理设备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11.1废弃物处理设备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lastRenderedPageBreak/>
        <w:t>11.1.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秸秆压块（粒、棒）机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11.1.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病死畜禽无害化处理设备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12．农田基本建设机械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12.1平地机械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12.1.1平地机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．动力机械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.1拖拉机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3</w:t>
      </w:r>
      <w:r w:rsidRPr="00F9794F">
        <w:rPr>
          <w:rFonts w:ascii="仿宋" w:eastAsia="仿宋" w:hAnsi="仿宋"/>
          <w:kern w:val="0"/>
          <w:sz w:val="32"/>
          <w:szCs w:val="32"/>
        </w:rPr>
        <w:t>.1.1轮式拖拉机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．其他机械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.1养蜂设备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.1.1养蜂平台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.2其他机械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1</w:t>
      </w:r>
      <w:r w:rsidRPr="00F9794F">
        <w:rPr>
          <w:rFonts w:ascii="仿宋" w:eastAsia="仿宋" w:hAnsi="仿宋"/>
          <w:kern w:val="0"/>
          <w:sz w:val="32"/>
          <w:szCs w:val="32"/>
        </w:rPr>
        <w:t>驱动耙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.2.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2</w:t>
      </w:r>
      <w:r w:rsidRPr="00F9794F">
        <w:rPr>
          <w:rFonts w:ascii="仿宋" w:eastAsia="仿宋" w:hAnsi="仿宋"/>
          <w:kern w:val="0"/>
          <w:sz w:val="32"/>
          <w:szCs w:val="32"/>
        </w:rPr>
        <w:t>旋耕播种机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.2.3秸秆膨化机</w:t>
      </w:r>
    </w:p>
    <w:p w:rsidR="00DC7491" w:rsidRPr="00F9794F" w:rsidRDefault="00DC7491" w:rsidP="00DC7491">
      <w:pPr>
        <w:rPr>
          <w:rFonts w:ascii="仿宋" w:eastAsia="仿宋" w:hAnsi="仿宋"/>
          <w:kern w:val="0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.2.4畜禽粪便发酵处理机</w:t>
      </w:r>
    </w:p>
    <w:p w:rsidR="00DC7491" w:rsidRPr="00F9794F" w:rsidRDefault="00DC7491" w:rsidP="00DC7491">
      <w:pPr>
        <w:rPr>
          <w:rFonts w:ascii="仿宋" w:eastAsia="仿宋" w:hAnsi="仿宋"/>
          <w:sz w:val="32"/>
          <w:szCs w:val="32"/>
        </w:rPr>
      </w:pPr>
      <w:r w:rsidRPr="00F9794F">
        <w:rPr>
          <w:rFonts w:ascii="仿宋" w:eastAsia="仿宋" w:hAnsi="仿宋"/>
          <w:kern w:val="0"/>
          <w:sz w:val="32"/>
          <w:szCs w:val="32"/>
        </w:rPr>
        <w:t>1</w:t>
      </w:r>
      <w:r w:rsidRPr="00F9794F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794F">
        <w:rPr>
          <w:rFonts w:ascii="仿宋" w:eastAsia="仿宋" w:hAnsi="仿宋"/>
          <w:kern w:val="0"/>
          <w:sz w:val="32"/>
          <w:szCs w:val="32"/>
        </w:rPr>
        <w:t>.2.5有机肥加工设备</w:t>
      </w:r>
    </w:p>
    <w:p w:rsidR="00571743" w:rsidRDefault="00571743" w:rsidP="00184BAC">
      <w:pPr>
        <w:ind w:firstLine="420"/>
      </w:pPr>
    </w:p>
    <w:sectPr w:rsidR="00571743" w:rsidSect="0057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0C" w:rsidRDefault="00212C0C" w:rsidP="00DC7491">
      <w:r>
        <w:separator/>
      </w:r>
    </w:p>
  </w:endnote>
  <w:endnote w:type="continuationSeparator" w:id="0">
    <w:p w:rsidR="00212C0C" w:rsidRDefault="00212C0C" w:rsidP="00DC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0C" w:rsidRDefault="00212C0C" w:rsidP="00DC7491">
      <w:r>
        <w:separator/>
      </w:r>
    </w:p>
  </w:footnote>
  <w:footnote w:type="continuationSeparator" w:id="0">
    <w:p w:rsidR="00212C0C" w:rsidRDefault="00212C0C" w:rsidP="00DC7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491"/>
    <w:rsid w:val="000C6D6B"/>
    <w:rsid w:val="00184BAC"/>
    <w:rsid w:val="00212C0C"/>
    <w:rsid w:val="0049347B"/>
    <w:rsid w:val="00571743"/>
    <w:rsid w:val="008D5583"/>
    <w:rsid w:val="00D80F9E"/>
    <w:rsid w:val="00DC7491"/>
    <w:rsid w:val="00E55FA4"/>
    <w:rsid w:val="00F6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49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C74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C749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2020-07-06T08:45:00Z</dcterms:created>
  <dcterms:modified xsi:type="dcterms:W3CDTF">2020-07-06T08:45:00Z</dcterms:modified>
</cp:coreProperties>
</file>