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禹会区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审计局2020年政府信息公开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工作年度报告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总体情况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800"/>
        <w:jc w:val="both"/>
        <w:textAlignment w:val="baseline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2020年，禹会区审计局在区委、区政府正确领导和区政府办公室精心指导下，认真贯彻执行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《条例》和《规定》精神，</w:t>
      </w: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紧紧围绕全区中心工作和2020年禹会区政务公开政务服务工作要点，以构建人民群众满意型政府为目标，积极稳妥地推进政府信息公开工作。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全面推进决策、执行、结果、管理和服务五公开，深化“放管服”改革，优化营商环境，确保审计整改、审计报告、新闻发布、政策解读、审计专项等重点领域信息公开，切实加强政策解读，积极回应社会关切。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（一）主动公开情况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800"/>
        <w:jc w:val="both"/>
        <w:textAlignment w:val="baseline"/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2020年我局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通过政府信息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网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全年共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发布各类信息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178条，其中通过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审计公开栏目，公开重大政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策措施落实情况跟踪审计、财政审计等情况，将审计结果及整改情况及时公开，更加公开透明，及时接受公众的监督。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依申请公开情况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微软雅黑" w:hAnsi="微软雅黑" w:eastAsia="微软雅黑" w:cs="微软雅黑"/>
          <w:b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2020年我局未发生依申请公开情况，也未发生政府信息不予公开的问题。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0"/>
        <w:textAlignment w:val="auto"/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政府信息管理情况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微软雅黑" w:hAnsi="微软雅黑" w:eastAsia="微软雅黑" w:cs="微软雅黑"/>
          <w:b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我局领导高度重视，实行一把手负总责制度，全面负责政府信息公开工作，并指定专人负责信息公开发布和日常维护工作，使政府信息公开工作得以正常运行。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0"/>
        <w:textAlignment w:val="auto"/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平台建设情况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按区政府办公室的要求及时更新栏目，进一步优化网站栏目设置，做好各栏目更新、维护和安全防护工作。努力做到让访客一目了然，方便、快捷地查看信息。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80" w:leftChars="0"/>
        <w:textAlignment w:val="auto"/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（五）监督保障工作情况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/>
        <w:jc w:val="left"/>
        <w:rPr>
          <w:rFonts w:ascii="Calibri" w:hAnsi="Calibri" w:eastAsia="Calibri" w:cs="Calibri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进一步加强学习，通过对《条例》等学习，对信息公开的流程及管理进一步熟悉，各项公开内容严格遵循《条例》中的要求操作，做到信息公开及时有效，规范透明。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80" w:leftChars="0"/>
        <w:textAlignment w:val="auto"/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（六）</w:t>
      </w:r>
      <w:r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深化“放管服”改革优化营商环境或更新在“主动公开情况”中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/>
        <w:jc w:val="left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围绕优化营商环境加强政务信息公开，加强政策宣传服务能力，着重在审计整改、审计报告、新闻发布、政策解读、审计咨询等重点领域信息公开，将回应关切和政策解读等作为信息公开重点工作，提升政策解读回应渠道的权威性，增强解读回应实际效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5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本年新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本年新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1115.88元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ascii="黑体" w:hAnsi="黑体" w:eastAsia="黑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1176"/>
        <w:gridCol w:w="1850"/>
        <w:gridCol w:w="761"/>
        <w:gridCol w:w="715"/>
        <w:gridCol w:w="715"/>
        <w:gridCol w:w="762"/>
        <w:gridCol w:w="890"/>
        <w:gridCol w:w="680"/>
        <w:gridCol w:w="6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518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76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66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商业企业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科研机构</w:t>
            </w:r>
          </w:p>
        </w:tc>
        <w:tc>
          <w:tcPr>
            <w:tcW w:w="7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8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（二）部分公开（区分处理的，只计这一情形，不计其他情形）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ascii="黑体" w:hAnsi="黑体" w:eastAsia="黑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一是主动公开的信息发布数量和质量仍需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进一步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加强；二是信息公开的内容和形式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需要更加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丰富。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14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w w:val="96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针对存在的问题我局将在今后着重抓好以下几个方面的工作：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一是利用新闻媒体，多种渠道收集信息，提高信息敏感度和可信度，在保障信息公开数量的同时，提升信息质量和效率。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二是提高认识，首先在思想上高度重视，不回避矛盾，不推卸责任，不掩盖事实，积极按照审计工作要求和政务公开的要求严格落实。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2020年，我局无其他需要报告的事项。我局将进一步加强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落实政务公开责任、信息发布审核等制度，明确责任分工，做到应公开尽公开，不断提高信息发布的数量和质量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814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B8FCC4"/>
    <w:multiLevelType w:val="singleLevel"/>
    <w:tmpl w:val="CCB8FCC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57D27A0"/>
    <w:multiLevelType w:val="singleLevel"/>
    <w:tmpl w:val="157D27A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OY+A4mNAD+y0mcbQhW7NNpLf/dI=" w:salt="117IF3rMWmdeuc5FnsiBQg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6C3D18"/>
    <w:rsid w:val="590204D0"/>
    <w:rsid w:val="5B6451C1"/>
    <w:rsid w:val="5B9B467C"/>
    <w:rsid w:val="64670172"/>
    <w:rsid w:val="685812DD"/>
    <w:rsid w:val="7526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TML Definition"/>
    <w:basedOn w:val="6"/>
    <w:uiPriority w:val="0"/>
    <w:rPr>
      <w:i/>
    </w:rPr>
  </w:style>
  <w:style w:type="character" w:styleId="10">
    <w:name w:val="Hyperlink"/>
    <w:basedOn w:val="6"/>
    <w:uiPriority w:val="0"/>
    <w:rPr>
      <w:color w:val="0000FF"/>
      <w:u w:val="single"/>
    </w:rPr>
  </w:style>
  <w:style w:type="character" w:styleId="11">
    <w:name w:val="HTML Code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2">
    <w:name w:val="HTML Keyboard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3">
    <w:name w:val="HTML Sample"/>
    <w:basedOn w:val="6"/>
    <w:qFormat/>
    <w:uiPriority w:val="0"/>
    <w:rPr>
      <w:rFonts w:ascii="monospace" w:hAnsi="monospace" w:eastAsia="monospace" w:cs="monospace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2021-01-28T08:52:00Z</dcterms:created>
  <dc:creator>Administrator</dc:creator>
  <cp:lastModifiedBy>小木土君</cp:lastModifiedBy>
  <dcterms:modified xsi:type="dcterms:W3CDTF">2021-02-25T01:51:11Z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