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蚌埠市工会会员大病补助申领表</w:t>
      </w:r>
    </w:p>
    <w:p>
      <w:pPr>
        <w:adjustRightInd w:val="0"/>
        <w:snapToGrid w:val="0"/>
        <w:spacing w:line="580" w:lineRule="exac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申请人所在单位</w:t>
      </w:r>
      <w:r>
        <w:rPr>
          <w:rFonts w:eastAsia="楷体_GB2312"/>
          <w:sz w:val="24"/>
        </w:rPr>
        <w:t xml:space="preserve"> 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 xml:space="preserve">                       </w:t>
      </w:r>
      <w:r>
        <w:rPr>
          <w:rFonts w:hint="eastAsia" w:eastAsia="楷体_GB2312"/>
          <w:sz w:val="24"/>
        </w:rPr>
        <w:t xml:space="preserve">       申报日期：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76"/>
        <w:gridCol w:w="1803"/>
        <w:gridCol w:w="835"/>
        <w:gridCol w:w="604"/>
        <w:gridCol w:w="103"/>
        <w:gridCol w:w="977"/>
        <w:gridCol w:w="320"/>
        <w:gridCol w:w="29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0" w:hRule="atLeast"/>
          <w:jc w:val="center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工会会员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姓名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身份证号</w:t>
            </w:r>
          </w:p>
        </w:tc>
        <w:tc>
          <w:tcPr>
            <w:tcW w:w="2971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疾病名称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诊治医院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2" w:hRule="atLeast"/>
          <w:jc w:val="center"/>
        </w:trPr>
        <w:tc>
          <w:tcPr>
            <w:tcW w:w="3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工会会员卡卡号</w:t>
            </w:r>
          </w:p>
        </w:tc>
        <w:tc>
          <w:tcPr>
            <w:tcW w:w="4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45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病史摘要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诊断要点</w:t>
            </w:r>
          </w:p>
        </w:tc>
        <w:tc>
          <w:tcPr>
            <w:tcW w:w="7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232" w:firstLineChars="100"/>
              <w:rPr>
                <w:rFonts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38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所在单位工会调查核实意见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宋体"/>
                <w:spacing w:val="-4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hAnsi="宋体" w:eastAsia="宋体"/>
                <w:spacing w:val="-4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区、系统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（行业）、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直管单位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工会</w:t>
            </w:r>
          </w:p>
          <w:p>
            <w:pPr>
              <w:adjustRightInd w:val="0"/>
              <w:snapToGrid w:val="0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审核意见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0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蚌埠市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总工会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审批意见</w:t>
            </w:r>
          </w:p>
        </w:tc>
        <w:tc>
          <w:tcPr>
            <w:tcW w:w="7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宋体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3" w:hRule="atLeast"/>
          <w:jc w:val="center"/>
        </w:trPr>
        <w:tc>
          <w:tcPr>
            <w:tcW w:w="878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宋体"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领款人（签名、电话）：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7" w:hRule="atLeast"/>
          <w:jc w:val="center"/>
        </w:trPr>
        <w:tc>
          <w:tcPr>
            <w:tcW w:w="878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宋体" w:eastAsia="宋体"/>
                <w:spacing w:val="-4"/>
                <w:sz w:val="24"/>
              </w:rPr>
            </w:pPr>
            <w:r>
              <w:rPr>
                <w:rFonts w:hint="eastAsia" w:hAnsi="宋体" w:eastAsia="宋体"/>
                <w:spacing w:val="-4"/>
                <w:sz w:val="24"/>
              </w:rPr>
              <w:t>申领人单位工会经办人（签名、电话）：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="87" w:beforeLines="20"/>
        <w:jc w:val="left"/>
        <w:rPr>
          <w:rFonts w:hint="eastAsia"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注：</w:t>
      </w:r>
    </w:p>
    <w:p>
      <w:pPr>
        <w:widowControl/>
        <w:shd w:val="clear" w:color="auto" w:fill="FFFFFF"/>
        <w:adjustRightInd w:val="0"/>
        <w:snapToGrid w:val="0"/>
        <w:spacing w:before="87" w:beforeLines="20"/>
        <w:ind w:firstLine="480" w:firstLineChars="200"/>
        <w:jc w:val="left"/>
        <w:rPr>
          <w:rFonts w:hint="eastAsia"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>申领所需材料：</w:t>
      </w:r>
      <w:r>
        <w:rPr>
          <w:rFonts w:eastAsia="楷体_GB2312"/>
          <w:kern w:val="0"/>
          <w:sz w:val="24"/>
        </w:rPr>
        <w:t>1.</w:t>
      </w:r>
      <w:r>
        <w:rPr>
          <w:rFonts w:hint="eastAsia" w:eastAsia="楷体_GB2312"/>
          <w:kern w:val="0"/>
          <w:sz w:val="24"/>
        </w:rPr>
        <w:t>《蚌埠市工会会员大病补助申领表》；</w:t>
      </w:r>
      <w:r>
        <w:rPr>
          <w:rFonts w:hint="eastAsia" w:ascii="楷体_GB2312" w:eastAsia="楷体_GB2312"/>
          <w:kern w:val="0"/>
          <w:sz w:val="24"/>
        </w:rPr>
        <w:t>2.</w:t>
      </w:r>
      <w:r>
        <w:rPr>
          <w:rFonts w:hint="eastAsia" w:ascii="楷体_GB2312" w:eastAsia="楷体_GB2312"/>
          <w:color w:val="000000"/>
          <w:spacing w:val="-4"/>
          <w:sz w:val="24"/>
        </w:rPr>
        <w:t>工会会员本人身份证正反面复印件及本人工会会员卡正面复印件</w:t>
      </w:r>
      <w:r>
        <w:rPr>
          <w:rFonts w:hint="eastAsia" w:ascii="楷体_GB2312" w:eastAsia="楷体_GB2312"/>
          <w:kern w:val="0"/>
          <w:sz w:val="24"/>
        </w:rPr>
        <w:t>；3.三级医院以</w:t>
      </w:r>
      <w:r>
        <w:rPr>
          <w:rFonts w:hint="eastAsia" w:eastAsia="楷体_GB2312"/>
          <w:kern w:val="0"/>
          <w:sz w:val="24"/>
        </w:rPr>
        <w:t>上医疗单位出具的病历复印件、病理报告、出院记录等。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531" w:header="851" w:footer="124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 w:eastAsia="宋体"/>
        <w:sz w:val="30"/>
        <w:szCs w:val="30"/>
      </w:rPr>
      <w:t>—</w:t>
    </w:r>
    <w:r>
      <w:rPr>
        <w:rFonts w:eastAsia="宋体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5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</w:t>
    </w:r>
    <w:r>
      <w:rPr>
        <w:rFonts w:ascii="宋体" w:hAnsi="宋体" w:eastAsia="宋体"/>
        <w:sz w:val="30"/>
        <w:szCs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32318"/>
    <w:rsid w:val="346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2020-08-17T02:19:00Z</dcterms:created>
  <dc:creator>Administrator</dc:creator>
  <cp:lastModifiedBy>Administrator</cp:lastModifiedBy>
  <dcterms:modified xsi:type="dcterms:W3CDTF">2020-08-17T02:19:53Z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