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65" w:rsidRPr="007D3409" w:rsidRDefault="006B0465" w:rsidP="006B0465">
      <w:pPr>
        <w:widowControl/>
        <w:shd w:val="clear" w:color="auto" w:fill="FFFFFF"/>
        <w:spacing w:line="600" w:lineRule="atLeast"/>
        <w:jc w:val="center"/>
        <w:rPr>
          <w:rFonts w:ascii="黑体" w:eastAsia="黑体" w:hAnsi="黑体" w:cs="宋体"/>
          <w:kern w:val="0"/>
          <w:sz w:val="30"/>
          <w:szCs w:val="30"/>
        </w:rPr>
      </w:pPr>
      <w:r w:rsidRPr="007D3409">
        <w:rPr>
          <w:rFonts w:ascii="黑体" w:eastAsia="黑体" w:hAnsi="黑体" w:cs="宋体" w:hint="eastAsia"/>
          <w:kern w:val="0"/>
          <w:sz w:val="30"/>
          <w:szCs w:val="30"/>
        </w:rPr>
        <w:t>禹会区</w:t>
      </w:r>
      <w:r w:rsidRPr="007D3409">
        <w:rPr>
          <w:rFonts w:ascii="黑体" w:eastAsia="黑体" w:hAnsi="黑体" w:cs="Times New Roman"/>
          <w:kern w:val="0"/>
          <w:sz w:val="30"/>
          <w:szCs w:val="30"/>
        </w:rPr>
        <w:t>农业机械报废更新补贴实施</w:t>
      </w:r>
      <w:r w:rsidRPr="007D3409">
        <w:rPr>
          <w:rFonts w:ascii="黑体" w:eastAsia="黑体" w:hAnsi="黑体" w:cs="宋体" w:hint="eastAsia"/>
          <w:kern w:val="0"/>
          <w:sz w:val="30"/>
          <w:szCs w:val="30"/>
        </w:rPr>
        <w:t>细则</w:t>
      </w:r>
    </w:p>
    <w:p w:rsidR="006B0465" w:rsidRPr="002505A6" w:rsidRDefault="006B0465" w:rsidP="006B0465">
      <w:pPr>
        <w:pStyle w:val="a3"/>
        <w:shd w:val="clear" w:color="auto" w:fill="FFFFFF"/>
        <w:spacing w:line="640" w:lineRule="atLeast"/>
        <w:ind w:right="159" w:firstLineChars="200" w:firstLine="600"/>
        <w:rPr>
          <w:rFonts w:ascii="仿宋" w:eastAsia="仿宋" w:hAnsi="仿宋"/>
          <w:color w:val="333333"/>
          <w:sz w:val="30"/>
          <w:szCs w:val="30"/>
        </w:rPr>
      </w:pPr>
      <w:r w:rsidRPr="007D3409">
        <w:rPr>
          <w:rFonts w:ascii="仿宋" w:eastAsia="仿宋" w:hAnsi="仿宋" w:hint="eastAsia"/>
          <w:sz w:val="30"/>
          <w:szCs w:val="30"/>
        </w:rPr>
        <w:t>根据安徽省农业农村厅、安徽省财政厅、安徽省商务厅</w:t>
      </w:r>
      <w:r w:rsidRPr="007D3409">
        <w:rPr>
          <w:rFonts w:ascii="仿宋" w:eastAsia="仿宋" w:hAnsi="仿宋" w:cs="Times New Roman"/>
          <w:sz w:val="30"/>
          <w:szCs w:val="30"/>
        </w:rPr>
        <w:t>印发的《</w:t>
      </w:r>
      <w:r w:rsidRPr="007D3409">
        <w:rPr>
          <w:rFonts w:ascii="仿宋" w:eastAsia="仿宋" w:hAnsi="仿宋" w:hint="eastAsia"/>
          <w:sz w:val="30"/>
          <w:szCs w:val="30"/>
        </w:rPr>
        <w:t>安徽省</w:t>
      </w:r>
      <w:r w:rsidRPr="007D3409">
        <w:rPr>
          <w:rFonts w:ascii="仿宋" w:eastAsia="仿宋" w:hAnsi="仿宋" w:cs="Times New Roman"/>
          <w:sz w:val="30"/>
          <w:szCs w:val="30"/>
        </w:rPr>
        <w:t>农业机械报废更新补贴实施</w:t>
      </w:r>
      <w:r w:rsidRPr="007D3409">
        <w:rPr>
          <w:rFonts w:ascii="仿宋" w:eastAsia="仿宋" w:hAnsi="仿宋" w:hint="eastAsia"/>
          <w:sz w:val="30"/>
          <w:szCs w:val="30"/>
        </w:rPr>
        <w:t>方案</w:t>
      </w:r>
      <w:r w:rsidRPr="007D3409">
        <w:rPr>
          <w:rFonts w:ascii="仿宋" w:eastAsia="仿宋" w:hAnsi="仿宋" w:cs="Times New Roman"/>
          <w:sz w:val="30"/>
          <w:szCs w:val="30"/>
        </w:rPr>
        <w:t>》</w:t>
      </w:r>
      <w:r>
        <w:rPr>
          <w:rFonts w:ascii="仿宋" w:eastAsia="仿宋" w:hAnsi="仿宋" w:cs="Times New Roman" w:hint="eastAsia"/>
          <w:sz w:val="30"/>
          <w:szCs w:val="30"/>
        </w:rPr>
        <w:t>和</w:t>
      </w:r>
      <w:r w:rsidRPr="002505A6">
        <w:rPr>
          <w:rFonts w:ascii="仿宋" w:eastAsia="仿宋" w:hAnsi="仿宋" w:hint="eastAsia"/>
          <w:color w:val="000000"/>
          <w:sz w:val="30"/>
          <w:szCs w:val="30"/>
        </w:rPr>
        <w:t xml:space="preserve">蚌埠市农业农村局 蚌埠市财政局 </w:t>
      </w:r>
      <w:r>
        <w:rPr>
          <w:rFonts w:ascii="仿宋" w:eastAsia="仿宋" w:hAnsi="仿宋" w:hint="eastAsia"/>
          <w:color w:val="000000"/>
          <w:sz w:val="30"/>
          <w:szCs w:val="30"/>
        </w:rPr>
        <w:t>蚌埠市商务和外事局《关于印发蚌埠市农业机械</w:t>
      </w:r>
      <w:r w:rsidRPr="002505A6">
        <w:rPr>
          <w:rFonts w:ascii="仿宋" w:eastAsia="仿宋" w:hAnsi="仿宋" w:hint="eastAsia"/>
          <w:color w:val="000000"/>
          <w:sz w:val="30"/>
          <w:szCs w:val="30"/>
        </w:rPr>
        <w:t>报废更新补贴实施方案的通知</w:t>
      </w:r>
      <w:r>
        <w:rPr>
          <w:rFonts w:ascii="仿宋" w:eastAsia="仿宋" w:hAnsi="仿宋" w:hint="eastAsia"/>
          <w:color w:val="000000"/>
          <w:sz w:val="30"/>
          <w:szCs w:val="30"/>
        </w:rPr>
        <w:t>》</w:t>
      </w:r>
      <w:r w:rsidRPr="007D3409">
        <w:rPr>
          <w:rFonts w:ascii="仿宋" w:eastAsia="仿宋" w:hAnsi="仿宋" w:hint="eastAsia"/>
          <w:sz w:val="30"/>
          <w:szCs w:val="30"/>
        </w:rPr>
        <w:t>文件精神</w:t>
      </w:r>
      <w:r w:rsidRPr="007D3409">
        <w:rPr>
          <w:rFonts w:ascii="仿宋" w:eastAsia="仿宋" w:hAnsi="仿宋" w:cs="Times New Roman"/>
          <w:sz w:val="30"/>
          <w:szCs w:val="30"/>
        </w:rPr>
        <w:t>，为做好我</w:t>
      </w:r>
      <w:r w:rsidRPr="007D3409">
        <w:rPr>
          <w:rFonts w:ascii="仿宋" w:eastAsia="仿宋" w:hAnsi="仿宋" w:hint="eastAsia"/>
          <w:sz w:val="30"/>
          <w:szCs w:val="30"/>
        </w:rPr>
        <w:t>区</w:t>
      </w:r>
      <w:r w:rsidRPr="007D3409">
        <w:rPr>
          <w:rFonts w:ascii="仿宋" w:eastAsia="仿宋" w:hAnsi="仿宋" w:cs="Times New Roman"/>
          <w:sz w:val="30"/>
          <w:szCs w:val="30"/>
        </w:rPr>
        <w:t>农业机械报废更新补贴工作，制定本</w:t>
      </w:r>
      <w:r w:rsidRPr="007D3409">
        <w:rPr>
          <w:rFonts w:ascii="仿宋" w:eastAsia="仿宋" w:hAnsi="仿宋" w:hint="eastAsia"/>
          <w:sz w:val="30"/>
          <w:szCs w:val="30"/>
        </w:rPr>
        <w:t>细则</w:t>
      </w:r>
      <w:r w:rsidRPr="007D3409">
        <w:rPr>
          <w:rFonts w:ascii="仿宋" w:eastAsia="仿宋" w:hAnsi="仿宋" w:cs="Times New Roman"/>
          <w:sz w:val="30"/>
          <w:szCs w:val="30"/>
        </w:rPr>
        <w:t>。</w:t>
      </w:r>
    </w:p>
    <w:p w:rsidR="006B0465" w:rsidRPr="007D3409" w:rsidRDefault="006B0465" w:rsidP="006B0465">
      <w:pPr>
        <w:widowControl/>
        <w:shd w:val="clear" w:color="auto" w:fill="FFFFFF"/>
        <w:spacing w:line="560" w:lineRule="atLeast"/>
        <w:ind w:firstLineChars="200" w:firstLine="600"/>
        <w:rPr>
          <w:rFonts w:ascii="黑体" w:eastAsia="黑体" w:hAnsi="黑体" w:cs="宋体"/>
          <w:kern w:val="0"/>
          <w:sz w:val="30"/>
          <w:szCs w:val="30"/>
        </w:rPr>
      </w:pPr>
      <w:r w:rsidRPr="007D3409">
        <w:rPr>
          <w:rFonts w:ascii="黑体" w:eastAsia="黑体" w:hAnsi="黑体" w:cs="Times New Roman"/>
          <w:kern w:val="0"/>
          <w:sz w:val="30"/>
          <w:szCs w:val="30"/>
        </w:rPr>
        <w:t>一、总体要求</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D3409">
        <w:rPr>
          <w:rFonts w:ascii="仿宋" w:eastAsia="仿宋" w:hAnsi="仿宋" w:cs="Times New Roman"/>
          <w:kern w:val="0"/>
          <w:sz w:val="30"/>
          <w:szCs w:val="30"/>
        </w:rPr>
        <w:t>全面贯彻党的十九大和十九届二中、三中、四中全会精神，牢固树立新发展理念，紧紧围绕实施乡村振兴战略，深入推进农业供给侧结构性改革，坚持“农民自愿、政策支持、方便高效、安全环保”的原则，以法规政策为支撑，以补贴资金为杠杆，进一步加大耗能高、污染重、安全性能低，不再适应农业生产的老旧农机淘汰力度，加快先进适用、节能环保、安全可靠农业机械的推广应用，努力优化农机装备结构，推进农业机械化转型升级和农业绿色发展。</w:t>
      </w:r>
    </w:p>
    <w:p w:rsidR="006B0465" w:rsidRPr="007D3409" w:rsidRDefault="006B0465" w:rsidP="006B0465">
      <w:pPr>
        <w:widowControl/>
        <w:shd w:val="clear" w:color="auto" w:fill="FFFFFF"/>
        <w:spacing w:line="560" w:lineRule="atLeast"/>
        <w:ind w:firstLine="640"/>
        <w:rPr>
          <w:rFonts w:ascii="黑体" w:eastAsia="黑体" w:hAnsi="黑体" w:cs="宋体"/>
          <w:kern w:val="0"/>
          <w:sz w:val="30"/>
          <w:szCs w:val="30"/>
        </w:rPr>
      </w:pPr>
      <w:r w:rsidRPr="007D3409">
        <w:rPr>
          <w:rFonts w:ascii="黑体" w:eastAsia="黑体" w:hAnsi="黑体" w:cs="Times New Roman"/>
          <w:kern w:val="0"/>
          <w:sz w:val="30"/>
          <w:szCs w:val="30"/>
        </w:rPr>
        <w:t>二、实施范围及补贴对象</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D3409">
        <w:rPr>
          <w:rFonts w:ascii="仿宋" w:eastAsia="仿宋" w:hAnsi="仿宋" w:cs="Times New Roman"/>
          <w:kern w:val="0"/>
          <w:sz w:val="30"/>
          <w:szCs w:val="30"/>
        </w:rPr>
        <w:t>从</w:t>
      </w:r>
      <w:r w:rsidRPr="007D3409">
        <w:rPr>
          <w:rFonts w:ascii="仿宋" w:eastAsia="仿宋" w:hAnsi="仿宋" w:cs="宋体" w:hint="eastAsia"/>
          <w:kern w:val="0"/>
          <w:sz w:val="30"/>
          <w:szCs w:val="30"/>
        </w:rPr>
        <w:t>中央财政</w:t>
      </w:r>
      <w:r w:rsidRPr="007D3409">
        <w:rPr>
          <w:rFonts w:ascii="仿宋" w:eastAsia="仿宋" w:hAnsi="仿宋" w:cs="Times New Roman"/>
          <w:kern w:val="0"/>
          <w:sz w:val="30"/>
          <w:szCs w:val="30"/>
        </w:rPr>
        <w:t>分配我</w:t>
      </w:r>
      <w:r w:rsidRPr="007D3409">
        <w:rPr>
          <w:rFonts w:ascii="仿宋" w:eastAsia="仿宋" w:hAnsi="仿宋" w:cs="宋体" w:hint="eastAsia"/>
          <w:kern w:val="0"/>
          <w:sz w:val="30"/>
          <w:szCs w:val="30"/>
        </w:rPr>
        <w:t>区</w:t>
      </w:r>
      <w:r w:rsidRPr="007D3409">
        <w:rPr>
          <w:rFonts w:ascii="仿宋" w:eastAsia="仿宋" w:hAnsi="仿宋" w:cs="Times New Roman"/>
          <w:kern w:val="0"/>
          <w:sz w:val="30"/>
          <w:szCs w:val="30"/>
        </w:rPr>
        <w:t>的农机购置补贴中安排资金，实施农机报废更新补贴政策，对</w:t>
      </w:r>
      <w:r w:rsidRPr="007D3409">
        <w:rPr>
          <w:rFonts w:ascii="仿宋" w:eastAsia="仿宋" w:hAnsi="仿宋" w:cs="宋体" w:hint="eastAsia"/>
          <w:kern w:val="0"/>
          <w:sz w:val="30"/>
          <w:szCs w:val="30"/>
        </w:rPr>
        <w:t>机主</w:t>
      </w:r>
      <w:r w:rsidRPr="007D3409">
        <w:rPr>
          <w:rFonts w:ascii="仿宋" w:eastAsia="仿宋" w:hAnsi="仿宋" w:cs="Times New Roman"/>
          <w:kern w:val="0"/>
          <w:sz w:val="30"/>
          <w:szCs w:val="30"/>
        </w:rPr>
        <w:t>报废老旧农机给予适当</w:t>
      </w:r>
      <w:r w:rsidRPr="007D3409">
        <w:rPr>
          <w:rFonts w:ascii="仿宋" w:eastAsia="仿宋" w:hAnsi="仿宋" w:cs="宋体" w:hint="eastAsia"/>
          <w:kern w:val="0"/>
          <w:sz w:val="30"/>
          <w:szCs w:val="30"/>
        </w:rPr>
        <w:t>补贴</w:t>
      </w:r>
      <w:r w:rsidRPr="007D3409">
        <w:rPr>
          <w:rFonts w:ascii="仿宋" w:eastAsia="仿宋" w:hAnsi="仿宋" w:cs="Times New Roman"/>
          <w:kern w:val="0"/>
          <w:sz w:val="30"/>
          <w:szCs w:val="30"/>
        </w:rPr>
        <w:t>。农机报废更新补贴政策覆盖</w:t>
      </w:r>
      <w:r w:rsidRPr="007D3409">
        <w:rPr>
          <w:rFonts w:ascii="仿宋" w:eastAsia="仿宋" w:hAnsi="仿宋" w:cs="宋体" w:hint="eastAsia"/>
          <w:kern w:val="0"/>
          <w:sz w:val="30"/>
          <w:szCs w:val="30"/>
        </w:rPr>
        <w:t>全区各镇，</w:t>
      </w:r>
      <w:r w:rsidRPr="007D3409">
        <w:rPr>
          <w:rFonts w:ascii="仿宋" w:eastAsia="仿宋" w:hAnsi="仿宋" w:cs="Times New Roman"/>
          <w:kern w:val="0"/>
          <w:sz w:val="30"/>
          <w:szCs w:val="30"/>
        </w:rPr>
        <w:t>补贴对象为</w:t>
      </w:r>
      <w:r w:rsidRPr="007D3409">
        <w:rPr>
          <w:rFonts w:ascii="仿宋" w:eastAsia="仿宋" w:hAnsi="仿宋" w:cs="宋体" w:hint="eastAsia"/>
          <w:kern w:val="0"/>
          <w:sz w:val="30"/>
          <w:szCs w:val="30"/>
        </w:rPr>
        <w:t>我区</w:t>
      </w:r>
      <w:r w:rsidRPr="007D3409">
        <w:rPr>
          <w:rFonts w:ascii="仿宋" w:eastAsia="仿宋" w:hAnsi="仿宋" w:cs="Times New Roman"/>
          <w:kern w:val="0"/>
          <w:sz w:val="30"/>
          <w:szCs w:val="30"/>
        </w:rPr>
        <w:t>从事农业生产的个人和农业生产经营组织。农业生产经营组织包括农村集体经济组织、农民专业合作经济组织、农业企业和其他从事农业生产经营的组织。</w:t>
      </w:r>
    </w:p>
    <w:p w:rsidR="006B0465" w:rsidRPr="007D3409" w:rsidRDefault="006B0465" w:rsidP="006B0465">
      <w:pPr>
        <w:widowControl/>
        <w:shd w:val="clear" w:color="auto" w:fill="FFFFFF"/>
        <w:spacing w:line="560" w:lineRule="atLeast"/>
        <w:ind w:firstLine="640"/>
        <w:rPr>
          <w:rFonts w:ascii="楷体" w:eastAsia="楷体" w:hAnsi="楷体" w:cs="宋体"/>
          <w:kern w:val="0"/>
          <w:sz w:val="30"/>
          <w:szCs w:val="30"/>
        </w:rPr>
      </w:pPr>
      <w:r w:rsidRPr="007D3409">
        <w:rPr>
          <w:rFonts w:ascii="楷体" w:eastAsia="楷体" w:hAnsi="楷体" w:cs="Times New Roman"/>
          <w:kern w:val="0"/>
          <w:sz w:val="30"/>
          <w:szCs w:val="30"/>
        </w:rPr>
        <w:lastRenderedPageBreak/>
        <w:t>三、补贴种类和报废条件</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D3409">
        <w:rPr>
          <w:rFonts w:ascii="仿宋" w:eastAsia="仿宋" w:hAnsi="仿宋" w:cs="Times New Roman"/>
          <w:kern w:val="0"/>
          <w:sz w:val="30"/>
          <w:szCs w:val="30"/>
        </w:rPr>
        <w:t>中央财政资金补贴报废农机种类包括</w:t>
      </w:r>
      <w:hyperlink r:id="rId6" w:tooltip="轮拖产品" w:history="1">
        <w:r w:rsidRPr="007D3409">
          <w:rPr>
            <w:rFonts w:ascii="仿宋" w:eastAsia="仿宋" w:hAnsi="仿宋" w:cs="Times New Roman"/>
            <w:kern w:val="0"/>
            <w:sz w:val="30"/>
            <w:szCs w:val="30"/>
          </w:rPr>
          <w:t>拖拉机</w:t>
        </w:r>
      </w:hyperlink>
      <w:r w:rsidRPr="007D3409">
        <w:rPr>
          <w:rFonts w:ascii="仿宋" w:eastAsia="仿宋" w:hAnsi="仿宋" w:cs="Times New Roman"/>
          <w:kern w:val="0"/>
          <w:sz w:val="30"/>
          <w:szCs w:val="30"/>
        </w:rPr>
        <w:t>、</w:t>
      </w:r>
      <w:hyperlink r:id="rId7" w:tooltip="联合收割机" w:history="1">
        <w:r w:rsidRPr="007D3409">
          <w:rPr>
            <w:rFonts w:ascii="仿宋" w:eastAsia="仿宋" w:hAnsi="仿宋" w:cs="Times New Roman"/>
            <w:kern w:val="0"/>
            <w:sz w:val="30"/>
            <w:szCs w:val="30"/>
          </w:rPr>
          <w:t>联合收割机</w:t>
        </w:r>
      </w:hyperlink>
      <w:r w:rsidRPr="007D3409">
        <w:rPr>
          <w:rFonts w:ascii="仿宋" w:eastAsia="仿宋" w:hAnsi="仿宋" w:cs="Times New Roman"/>
          <w:kern w:val="0"/>
          <w:sz w:val="30"/>
          <w:szCs w:val="30"/>
        </w:rPr>
        <w:t>、水稻</w:t>
      </w:r>
      <w:hyperlink r:id="rId8" w:tooltip="水稻插秧机" w:history="1">
        <w:r w:rsidRPr="007D3409">
          <w:rPr>
            <w:rFonts w:ascii="仿宋" w:eastAsia="仿宋" w:hAnsi="仿宋" w:cs="Times New Roman"/>
            <w:kern w:val="0"/>
            <w:sz w:val="30"/>
            <w:szCs w:val="30"/>
          </w:rPr>
          <w:t>插秧机</w:t>
        </w:r>
      </w:hyperlink>
      <w:r w:rsidRPr="007D3409">
        <w:rPr>
          <w:rFonts w:ascii="仿宋" w:eastAsia="仿宋" w:hAnsi="仿宋" w:cs="Times New Roman"/>
          <w:kern w:val="0"/>
          <w:sz w:val="30"/>
          <w:szCs w:val="30"/>
        </w:rPr>
        <w:t>、机动喷雾（粉）机、机动脱粒机、饲料（草）粉碎机、铡草机等机具。报废的机具应当主要部件齐全，来源清楚合法，机主应就机具来源、归属等作出书面承诺。纳入牌证管理的农机需要提供监理机构核发的牌证；无牌证或未纳入牌证管理的，应当具有铭牌或出厂编号、车架号等有效机具身份信息。除满足上述条件外，符合下列条件之一的机具，机主可自愿申请办理报废更新补贴：</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D3409">
        <w:rPr>
          <w:rFonts w:ascii="楷体" w:eastAsia="楷体" w:hAnsi="楷体" w:cs="Times New Roman"/>
          <w:kern w:val="0"/>
          <w:sz w:val="30"/>
          <w:szCs w:val="30"/>
        </w:rPr>
        <w:t>（一）达到或超过报废年限的</w:t>
      </w:r>
      <w:r w:rsidRPr="007D3409">
        <w:rPr>
          <w:rFonts w:ascii="仿宋" w:eastAsia="仿宋" w:hAnsi="仿宋" w:cs="Times New Roman"/>
          <w:kern w:val="0"/>
          <w:sz w:val="30"/>
          <w:szCs w:val="30"/>
        </w:rPr>
        <w:t>：拖拉机（小型10年、大中型15年、履带式12年），联合收割机12年，水稻插秧机（手扶式8年、乘坐式10年），机动喷雾机10年，饲料粉碎机10年，脱粒机8年，铡草机10年；</w:t>
      </w:r>
    </w:p>
    <w:p w:rsidR="006B0465" w:rsidRPr="007D3409" w:rsidRDefault="006B0465" w:rsidP="006B0465">
      <w:pPr>
        <w:widowControl/>
        <w:shd w:val="clear" w:color="auto" w:fill="FFFFFF"/>
        <w:spacing w:line="560" w:lineRule="atLeast"/>
        <w:ind w:firstLine="640"/>
        <w:rPr>
          <w:rFonts w:ascii="楷体" w:eastAsia="楷体" w:hAnsi="楷体" w:cs="宋体"/>
          <w:kern w:val="0"/>
          <w:sz w:val="30"/>
          <w:szCs w:val="30"/>
        </w:rPr>
      </w:pPr>
      <w:r w:rsidRPr="007D3409">
        <w:rPr>
          <w:rFonts w:ascii="楷体" w:eastAsia="楷体" w:hAnsi="楷体" w:cs="Times New Roman"/>
          <w:kern w:val="0"/>
          <w:sz w:val="30"/>
          <w:szCs w:val="30"/>
        </w:rPr>
        <w:t>（二）安全隐患大、故障发生率高、技术状况差的；</w:t>
      </w:r>
    </w:p>
    <w:p w:rsidR="006B0465" w:rsidRPr="007D3409" w:rsidRDefault="006B0465" w:rsidP="006B0465">
      <w:pPr>
        <w:widowControl/>
        <w:shd w:val="clear" w:color="auto" w:fill="FFFFFF"/>
        <w:spacing w:line="560" w:lineRule="atLeast"/>
        <w:ind w:firstLine="640"/>
        <w:rPr>
          <w:rFonts w:ascii="楷体" w:eastAsia="楷体" w:hAnsi="楷体" w:cs="宋体"/>
          <w:kern w:val="0"/>
          <w:sz w:val="30"/>
          <w:szCs w:val="30"/>
        </w:rPr>
      </w:pPr>
      <w:r w:rsidRPr="007D3409">
        <w:rPr>
          <w:rFonts w:ascii="楷体" w:eastAsia="楷体" w:hAnsi="楷体" w:cs="Times New Roman"/>
          <w:kern w:val="0"/>
          <w:sz w:val="30"/>
          <w:szCs w:val="30"/>
        </w:rPr>
        <w:t>（三）农机损毁严重、维修成本高、无法修复或无配件来源的；</w:t>
      </w:r>
    </w:p>
    <w:p w:rsidR="006B0465" w:rsidRPr="007D3409" w:rsidRDefault="006B0465" w:rsidP="006B0465">
      <w:pPr>
        <w:widowControl/>
        <w:shd w:val="clear" w:color="auto" w:fill="FFFFFF"/>
        <w:spacing w:line="560" w:lineRule="atLeast"/>
        <w:ind w:firstLine="640"/>
        <w:rPr>
          <w:rFonts w:ascii="楷体" w:eastAsia="楷体" w:hAnsi="楷体" w:cs="宋体"/>
          <w:kern w:val="0"/>
          <w:sz w:val="30"/>
          <w:szCs w:val="30"/>
        </w:rPr>
      </w:pPr>
      <w:r w:rsidRPr="007D3409">
        <w:rPr>
          <w:rFonts w:ascii="楷体" w:eastAsia="楷体" w:hAnsi="楷体" w:cs="Times New Roman"/>
          <w:kern w:val="0"/>
          <w:sz w:val="30"/>
          <w:szCs w:val="30"/>
        </w:rPr>
        <w:t>（四）国家明令淘汰的。</w:t>
      </w:r>
    </w:p>
    <w:p w:rsidR="006B0465" w:rsidRPr="007D3409" w:rsidRDefault="006B0465" w:rsidP="006B0465">
      <w:pPr>
        <w:widowControl/>
        <w:shd w:val="clear" w:color="auto" w:fill="FFFFFF"/>
        <w:spacing w:line="560" w:lineRule="atLeast"/>
        <w:ind w:firstLine="640"/>
        <w:rPr>
          <w:rFonts w:ascii="黑体" w:eastAsia="黑体" w:hAnsi="黑体" w:cs="宋体"/>
          <w:kern w:val="0"/>
          <w:sz w:val="30"/>
          <w:szCs w:val="30"/>
        </w:rPr>
      </w:pPr>
      <w:r w:rsidRPr="007D3409">
        <w:rPr>
          <w:rFonts w:ascii="黑体" w:eastAsia="黑体" w:hAnsi="黑体" w:cs="Times New Roman"/>
          <w:kern w:val="0"/>
          <w:sz w:val="30"/>
          <w:szCs w:val="30"/>
        </w:rPr>
        <w:t>四、补贴标准</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D3409">
        <w:rPr>
          <w:rFonts w:ascii="仿宋" w:eastAsia="仿宋" w:hAnsi="仿宋" w:cs="Times New Roman"/>
          <w:kern w:val="0"/>
          <w:sz w:val="30"/>
          <w:szCs w:val="30"/>
        </w:rPr>
        <w:t>中央财政农机报废更新补贴由报废部分补贴与更新部分补贴两部分构成。报废部分补贴实行定额补贴，我</w:t>
      </w:r>
      <w:r w:rsidRPr="007D3409">
        <w:rPr>
          <w:rFonts w:ascii="仿宋" w:eastAsia="仿宋" w:hAnsi="仿宋" w:cs="宋体" w:hint="eastAsia"/>
          <w:kern w:val="0"/>
          <w:sz w:val="30"/>
          <w:szCs w:val="30"/>
        </w:rPr>
        <w:t>区</w:t>
      </w:r>
      <w:r w:rsidRPr="007D3409">
        <w:rPr>
          <w:rFonts w:ascii="仿宋" w:eastAsia="仿宋" w:hAnsi="仿宋" w:cs="Times New Roman"/>
          <w:kern w:val="0"/>
          <w:sz w:val="30"/>
          <w:szCs w:val="30"/>
        </w:rPr>
        <w:t>补贴额</w:t>
      </w:r>
      <w:r w:rsidRPr="007D3409">
        <w:rPr>
          <w:rFonts w:ascii="仿宋" w:eastAsia="仿宋" w:hAnsi="仿宋" w:cs="宋体" w:hint="eastAsia"/>
          <w:kern w:val="0"/>
          <w:sz w:val="30"/>
          <w:szCs w:val="30"/>
        </w:rPr>
        <w:t>按省补贴额（</w:t>
      </w:r>
      <w:r w:rsidRPr="007D3409">
        <w:rPr>
          <w:rFonts w:ascii="仿宋" w:eastAsia="仿宋" w:hAnsi="仿宋" w:cs="Times New Roman"/>
          <w:kern w:val="0"/>
          <w:sz w:val="30"/>
          <w:szCs w:val="30"/>
        </w:rPr>
        <w:t>附件1</w:t>
      </w:r>
      <w:r w:rsidRPr="007D3409">
        <w:rPr>
          <w:rFonts w:ascii="仿宋" w:eastAsia="仿宋" w:hAnsi="仿宋" w:cs="宋体" w:hint="eastAsia"/>
          <w:kern w:val="0"/>
          <w:sz w:val="30"/>
          <w:szCs w:val="30"/>
        </w:rPr>
        <w:t>）执行</w:t>
      </w:r>
      <w:r w:rsidRPr="007D3409">
        <w:rPr>
          <w:rFonts w:ascii="仿宋" w:eastAsia="仿宋" w:hAnsi="仿宋" w:cs="Times New Roman"/>
          <w:kern w:val="0"/>
          <w:sz w:val="30"/>
          <w:szCs w:val="30"/>
        </w:rPr>
        <w:t>。更新部分补贴标准按我</w:t>
      </w:r>
      <w:r w:rsidRPr="007D3409">
        <w:rPr>
          <w:rFonts w:ascii="仿宋" w:eastAsia="仿宋" w:hAnsi="仿宋" w:cs="宋体" w:hint="eastAsia"/>
          <w:kern w:val="0"/>
          <w:sz w:val="30"/>
          <w:szCs w:val="30"/>
        </w:rPr>
        <w:t>区</w:t>
      </w:r>
      <w:r w:rsidRPr="007D3409">
        <w:rPr>
          <w:rFonts w:ascii="仿宋" w:eastAsia="仿宋" w:hAnsi="仿宋" w:cs="Times New Roman"/>
          <w:kern w:val="0"/>
          <w:sz w:val="30"/>
          <w:szCs w:val="30"/>
        </w:rPr>
        <w:t>农机购置补贴政策执行。</w:t>
      </w:r>
    </w:p>
    <w:p w:rsidR="006B0465" w:rsidRPr="007D3409" w:rsidRDefault="006B0465" w:rsidP="006B0465">
      <w:pPr>
        <w:widowControl/>
        <w:shd w:val="clear" w:color="auto" w:fill="FFFFFF"/>
        <w:spacing w:line="560" w:lineRule="atLeast"/>
        <w:ind w:firstLine="640"/>
        <w:rPr>
          <w:rFonts w:ascii="黑体" w:eastAsia="黑体" w:hAnsi="黑体" w:cs="宋体"/>
          <w:kern w:val="0"/>
          <w:sz w:val="30"/>
          <w:szCs w:val="30"/>
        </w:rPr>
      </w:pPr>
      <w:r w:rsidRPr="007D3409">
        <w:rPr>
          <w:rFonts w:ascii="黑体" w:eastAsia="黑体" w:hAnsi="黑体" w:cs="Times New Roman"/>
          <w:kern w:val="0"/>
          <w:sz w:val="30"/>
          <w:szCs w:val="30"/>
        </w:rPr>
        <w:lastRenderedPageBreak/>
        <w:t>五、回收拆解企业</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B16DC">
        <w:rPr>
          <w:rFonts w:ascii="楷体" w:eastAsia="楷体" w:hAnsi="楷体" w:cs="Times New Roman"/>
          <w:kern w:val="0"/>
          <w:sz w:val="30"/>
          <w:szCs w:val="30"/>
        </w:rPr>
        <w:t>（一）</w:t>
      </w:r>
      <w:r w:rsidRPr="007D3409">
        <w:rPr>
          <w:rFonts w:ascii="仿宋" w:eastAsia="仿宋" w:hAnsi="仿宋" w:cs="Times New Roman"/>
          <w:kern w:val="0"/>
          <w:sz w:val="30"/>
          <w:szCs w:val="30"/>
        </w:rPr>
        <w:t>报废农机回收拆解企业（以下简称回收拆解企业）必须具备报废机动车回收资质。回收拆解企业应按照自愿原则到</w:t>
      </w:r>
      <w:r w:rsidRPr="007D3409">
        <w:rPr>
          <w:rFonts w:ascii="仿宋" w:eastAsia="仿宋" w:hAnsi="仿宋" w:cs="宋体" w:hint="eastAsia"/>
          <w:kern w:val="0"/>
          <w:sz w:val="30"/>
          <w:szCs w:val="30"/>
        </w:rPr>
        <w:t>蚌埠市</w:t>
      </w:r>
      <w:r w:rsidRPr="007D3409">
        <w:rPr>
          <w:rFonts w:ascii="仿宋" w:eastAsia="仿宋" w:hAnsi="仿宋" w:cs="Times New Roman"/>
          <w:kern w:val="0"/>
          <w:sz w:val="30"/>
          <w:szCs w:val="30"/>
        </w:rPr>
        <w:t>农业农村部门和商务部门备案，并承诺遵守农机报废更新的政策规定，自觉接受社会和相关部门监督，遵守国家有关消防、安全、环保的规定，按照《报废农业机械回收拆解技术规范》开展报废农机回收拆解工作。</w:t>
      </w:r>
      <w:r>
        <w:rPr>
          <w:rFonts w:ascii="仿宋" w:eastAsia="仿宋" w:hAnsi="仿宋" w:cs="Times New Roman" w:hint="eastAsia"/>
          <w:kern w:val="0"/>
          <w:sz w:val="30"/>
          <w:szCs w:val="30"/>
        </w:rPr>
        <w:t>市级农业农村部门和商务部门应对备案的回收拆解企业进行公布。</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B16DC">
        <w:rPr>
          <w:rFonts w:ascii="楷体" w:eastAsia="楷体" w:hAnsi="楷体" w:cs="Times New Roman"/>
          <w:kern w:val="0"/>
          <w:sz w:val="30"/>
          <w:szCs w:val="30"/>
        </w:rPr>
        <w:t>（二）</w:t>
      </w:r>
      <w:r w:rsidRPr="007D3409">
        <w:rPr>
          <w:rFonts w:ascii="仿宋" w:eastAsia="仿宋" w:hAnsi="仿宋" w:cs="Times New Roman"/>
          <w:kern w:val="0"/>
          <w:sz w:val="30"/>
          <w:szCs w:val="30"/>
        </w:rPr>
        <w:t>不具备报废机动车回收资质但依法具有农机回收经营业务的企业或农机合作社（以下简称回收企业），可到</w:t>
      </w:r>
      <w:r w:rsidRPr="007D3409">
        <w:rPr>
          <w:rFonts w:ascii="仿宋" w:eastAsia="仿宋" w:hAnsi="仿宋" w:cs="宋体" w:hint="eastAsia"/>
          <w:kern w:val="0"/>
          <w:sz w:val="30"/>
          <w:szCs w:val="30"/>
        </w:rPr>
        <w:t>蚌埠市</w:t>
      </w:r>
      <w:r w:rsidRPr="007D3409">
        <w:rPr>
          <w:rFonts w:ascii="仿宋" w:eastAsia="仿宋" w:hAnsi="仿宋" w:cs="Times New Roman"/>
          <w:kern w:val="0"/>
          <w:sz w:val="30"/>
          <w:szCs w:val="30"/>
        </w:rPr>
        <w:t>农业农村部门和商务部门备案从事农机回收业务，但不得从事报废农机拆解业务，回收企业必须将回收的农机送到回收拆解企业进行拆解。</w:t>
      </w:r>
      <w:r>
        <w:rPr>
          <w:rFonts w:ascii="仿宋" w:eastAsia="仿宋" w:hAnsi="仿宋" w:cs="Times New Roman" w:hint="eastAsia"/>
          <w:kern w:val="0"/>
          <w:sz w:val="30"/>
          <w:szCs w:val="30"/>
        </w:rPr>
        <w:t>市级农业农村部门和商务部门应对备案的回收拆解企业进行公布。</w:t>
      </w:r>
    </w:p>
    <w:p w:rsidR="006B0465" w:rsidRPr="007B16DC" w:rsidRDefault="006B0465" w:rsidP="006B0465">
      <w:pPr>
        <w:widowControl/>
        <w:shd w:val="clear" w:color="auto" w:fill="FFFFFF"/>
        <w:spacing w:line="560" w:lineRule="atLeast"/>
        <w:ind w:firstLineChars="200" w:firstLine="600"/>
        <w:rPr>
          <w:rFonts w:ascii="黑体" w:eastAsia="黑体" w:hAnsi="黑体" w:cs="宋体"/>
          <w:kern w:val="0"/>
          <w:sz w:val="30"/>
          <w:szCs w:val="30"/>
        </w:rPr>
      </w:pPr>
      <w:r w:rsidRPr="007B16DC">
        <w:rPr>
          <w:rFonts w:ascii="黑体" w:eastAsia="黑体" w:hAnsi="黑体" w:cs="Times New Roman"/>
          <w:kern w:val="0"/>
          <w:sz w:val="30"/>
          <w:szCs w:val="30"/>
        </w:rPr>
        <w:t>六、操作程序</w:t>
      </w:r>
    </w:p>
    <w:p w:rsidR="006B0465" w:rsidRPr="007D3409" w:rsidRDefault="006B0465" w:rsidP="006B0465">
      <w:pPr>
        <w:widowControl/>
        <w:shd w:val="clear" w:color="auto" w:fill="FFFFFF"/>
        <w:spacing w:line="560" w:lineRule="atLeast"/>
        <w:ind w:firstLine="640"/>
        <w:rPr>
          <w:rFonts w:ascii="仿宋" w:eastAsia="仿宋" w:hAnsi="仿宋" w:cs="Arial"/>
          <w:kern w:val="0"/>
          <w:sz w:val="30"/>
          <w:szCs w:val="30"/>
        </w:rPr>
      </w:pPr>
      <w:r w:rsidRPr="007D3409">
        <w:rPr>
          <w:rFonts w:ascii="仿宋" w:eastAsia="仿宋" w:hAnsi="仿宋" w:cs="Times New Roman"/>
          <w:kern w:val="0"/>
          <w:sz w:val="30"/>
          <w:szCs w:val="30"/>
          <w:shd w:val="clear" w:color="auto" w:fill="FFFFFF"/>
        </w:rPr>
        <w:t>农机报废更新补贴操作程序，主要包括以下环节：</w:t>
      </w:r>
    </w:p>
    <w:p w:rsidR="006B0465" w:rsidRPr="007B16DC" w:rsidRDefault="006B0465" w:rsidP="006B0465">
      <w:pPr>
        <w:widowControl/>
        <w:shd w:val="clear" w:color="auto" w:fill="FFFFFF"/>
        <w:spacing w:line="560" w:lineRule="atLeast"/>
        <w:ind w:firstLine="643"/>
        <w:rPr>
          <w:rFonts w:ascii="楷体" w:eastAsia="楷体" w:hAnsi="楷体" w:cs="Arial"/>
          <w:kern w:val="0"/>
          <w:sz w:val="30"/>
          <w:szCs w:val="30"/>
        </w:rPr>
      </w:pPr>
      <w:r w:rsidRPr="007B16DC">
        <w:rPr>
          <w:rFonts w:ascii="楷体" w:eastAsia="楷体" w:hAnsi="楷体" w:cs="Times New Roman"/>
          <w:bCs/>
          <w:kern w:val="0"/>
          <w:sz w:val="30"/>
          <w:szCs w:val="30"/>
          <w:shd w:val="clear" w:color="auto" w:fill="FFFFFF"/>
        </w:rPr>
        <w:t>（一）报废申请</w:t>
      </w:r>
    </w:p>
    <w:p w:rsidR="006B0465" w:rsidRDefault="006B0465" w:rsidP="006B0465">
      <w:pPr>
        <w:widowControl/>
        <w:shd w:val="clear" w:color="auto" w:fill="FFFFFF"/>
        <w:spacing w:line="560" w:lineRule="atLeast"/>
        <w:ind w:firstLine="640"/>
        <w:rPr>
          <w:rFonts w:ascii="仿宋" w:eastAsia="仿宋" w:hAnsi="仿宋" w:cs="宋体"/>
          <w:kern w:val="0"/>
          <w:sz w:val="30"/>
          <w:szCs w:val="30"/>
        </w:rPr>
      </w:pPr>
      <w:r w:rsidRPr="007D3409">
        <w:rPr>
          <w:rFonts w:ascii="仿宋" w:eastAsia="仿宋" w:hAnsi="仿宋" w:cs="宋体" w:hint="eastAsia"/>
          <w:kern w:val="0"/>
          <w:sz w:val="30"/>
          <w:szCs w:val="30"/>
        </w:rPr>
        <w:t>（1）牌证齐全的类型。</w:t>
      </w:r>
      <w:r w:rsidRPr="007D3409">
        <w:rPr>
          <w:rFonts w:ascii="仿宋" w:eastAsia="仿宋" w:hAnsi="仿宋" w:cs="Times New Roman"/>
          <w:kern w:val="0"/>
          <w:sz w:val="30"/>
          <w:szCs w:val="30"/>
        </w:rPr>
        <w:t>已在</w:t>
      </w:r>
      <w:r w:rsidRPr="007D3409">
        <w:rPr>
          <w:rFonts w:ascii="仿宋" w:eastAsia="仿宋" w:hAnsi="仿宋" w:cs="Times New Roman" w:hint="eastAsia"/>
          <w:kern w:val="0"/>
          <w:sz w:val="30"/>
          <w:szCs w:val="30"/>
        </w:rPr>
        <w:t>区</w:t>
      </w:r>
      <w:r w:rsidRPr="007D3409">
        <w:rPr>
          <w:rFonts w:ascii="仿宋" w:eastAsia="仿宋" w:hAnsi="仿宋" w:cs="Times New Roman"/>
          <w:kern w:val="0"/>
          <w:sz w:val="30"/>
          <w:szCs w:val="30"/>
        </w:rPr>
        <w:t>农业农村部门登记入户的拖拉机、联合收割机，机主持登记证书、农机牌证、身份证明等凭证，到</w:t>
      </w:r>
      <w:r w:rsidRPr="007D3409">
        <w:rPr>
          <w:rFonts w:ascii="仿宋" w:eastAsia="仿宋" w:hAnsi="仿宋" w:cs="Times New Roman" w:hint="eastAsia"/>
          <w:kern w:val="0"/>
          <w:sz w:val="30"/>
          <w:szCs w:val="30"/>
          <w:shd w:val="clear" w:color="auto" w:fill="FFFFFF"/>
        </w:rPr>
        <w:t>区</w:t>
      </w:r>
      <w:r w:rsidRPr="007D3409">
        <w:rPr>
          <w:rFonts w:ascii="仿宋" w:eastAsia="仿宋" w:hAnsi="仿宋" w:cs="Times New Roman"/>
          <w:kern w:val="0"/>
          <w:sz w:val="30"/>
          <w:szCs w:val="30"/>
          <w:shd w:val="clear" w:color="auto" w:fill="FFFFFF"/>
        </w:rPr>
        <w:t>农业农村部门提出报废申请</w:t>
      </w:r>
      <w:r w:rsidRPr="007D3409">
        <w:rPr>
          <w:rFonts w:ascii="仿宋" w:eastAsia="仿宋" w:hAnsi="仿宋" w:cs="Times New Roman"/>
          <w:kern w:val="0"/>
          <w:sz w:val="30"/>
          <w:szCs w:val="30"/>
        </w:rPr>
        <w:t>。</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D3409">
        <w:rPr>
          <w:rFonts w:ascii="仿宋" w:eastAsia="仿宋" w:hAnsi="仿宋" w:cs="宋体" w:hint="eastAsia"/>
          <w:kern w:val="0"/>
          <w:sz w:val="30"/>
          <w:szCs w:val="30"/>
        </w:rPr>
        <w:lastRenderedPageBreak/>
        <w:t>（2）购机发票齐全的类型。</w:t>
      </w:r>
      <w:hyperlink r:id="rId9" w:tooltip="轮拖产品" w:history="1">
        <w:r w:rsidRPr="007D3409">
          <w:rPr>
            <w:rFonts w:ascii="仿宋" w:eastAsia="仿宋" w:hAnsi="仿宋" w:cs="Times New Roman"/>
            <w:kern w:val="0"/>
            <w:sz w:val="30"/>
            <w:szCs w:val="30"/>
          </w:rPr>
          <w:t>拖拉机</w:t>
        </w:r>
      </w:hyperlink>
      <w:r w:rsidRPr="007D3409">
        <w:rPr>
          <w:rFonts w:ascii="仿宋" w:eastAsia="仿宋" w:hAnsi="仿宋" w:cs="Times New Roman"/>
          <w:kern w:val="0"/>
          <w:sz w:val="30"/>
          <w:szCs w:val="30"/>
        </w:rPr>
        <w:t>、</w:t>
      </w:r>
      <w:hyperlink r:id="rId10" w:tooltip="联合收割机" w:history="1">
        <w:r w:rsidRPr="007D3409">
          <w:rPr>
            <w:rFonts w:ascii="仿宋" w:eastAsia="仿宋" w:hAnsi="仿宋" w:cs="Times New Roman"/>
            <w:kern w:val="0"/>
            <w:sz w:val="30"/>
            <w:szCs w:val="30"/>
          </w:rPr>
          <w:t>联合收割机</w:t>
        </w:r>
      </w:hyperlink>
      <w:r w:rsidRPr="007D3409">
        <w:rPr>
          <w:rFonts w:ascii="仿宋" w:eastAsia="仿宋" w:hAnsi="仿宋" w:cs="Times New Roman"/>
          <w:kern w:val="0"/>
          <w:sz w:val="30"/>
          <w:szCs w:val="30"/>
        </w:rPr>
        <w:t>、水稻</w:t>
      </w:r>
      <w:hyperlink r:id="rId11" w:tooltip="水稻插秧机" w:history="1">
        <w:r w:rsidRPr="007D3409">
          <w:rPr>
            <w:rFonts w:ascii="仿宋" w:eastAsia="仿宋" w:hAnsi="仿宋" w:cs="Times New Roman"/>
            <w:kern w:val="0"/>
            <w:sz w:val="30"/>
            <w:szCs w:val="30"/>
          </w:rPr>
          <w:t>插秧机</w:t>
        </w:r>
      </w:hyperlink>
      <w:r w:rsidRPr="007D3409">
        <w:rPr>
          <w:rFonts w:ascii="仿宋" w:eastAsia="仿宋" w:hAnsi="仿宋" w:cs="Times New Roman"/>
          <w:kern w:val="0"/>
          <w:sz w:val="30"/>
          <w:szCs w:val="30"/>
        </w:rPr>
        <w:t>、机动喷雾（粉）机、机动脱粒机、饲料（草）粉碎机、铡草机的机主，凭购机发票到</w:t>
      </w:r>
      <w:r w:rsidRPr="007D3409">
        <w:rPr>
          <w:rFonts w:ascii="仿宋" w:eastAsia="仿宋" w:hAnsi="仿宋" w:cs="Times New Roman" w:hint="eastAsia"/>
          <w:kern w:val="0"/>
          <w:sz w:val="30"/>
          <w:szCs w:val="30"/>
          <w:shd w:val="clear" w:color="auto" w:fill="FFFFFF"/>
        </w:rPr>
        <w:t>区</w:t>
      </w:r>
      <w:r w:rsidRPr="007D3409">
        <w:rPr>
          <w:rFonts w:ascii="仿宋" w:eastAsia="仿宋" w:hAnsi="仿宋" w:cs="Times New Roman"/>
          <w:kern w:val="0"/>
          <w:sz w:val="30"/>
          <w:szCs w:val="30"/>
          <w:shd w:val="clear" w:color="auto" w:fill="FFFFFF"/>
        </w:rPr>
        <w:t>农业农村部门提出报废申请</w:t>
      </w:r>
      <w:r w:rsidRPr="007D3409">
        <w:rPr>
          <w:rFonts w:ascii="仿宋" w:eastAsia="仿宋" w:hAnsi="仿宋" w:cs="Times New Roman"/>
          <w:kern w:val="0"/>
          <w:sz w:val="30"/>
          <w:szCs w:val="30"/>
        </w:rPr>
        <w:t>。</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D3409">
        <w:rPr>
          <w:rFonts w:ascii="仿宋" w:eastAsia="仿宋" w:hAnsi="仿宋" w:cs="宋体" w:hint="eastAsia"/>
          <w:kern w:val="0"/>
          <w:sz w:val="30"/>
          <w:szCs w:val="30"/>
        </w:rPr>
        <w:t>（3）其它类型。</w:t>
      </w:r>
      <w:r w:rsidRPr="007D3409">
        <w:rPr>
          <w:rFonts w:ascii="仿宋" w:eastAsia="仿宋" w:hAnsi="仿宋" w:cs="Times New Roman"/>
          <w:kern w:val="0"/>
          <w:sz w:val="30"/>
          <w:szCs w:val="30"/>
        </w:rPr>
        <w:t>拟报废农机以上两种资料都不具备的、但曾经在</w:t>
      </w:r>
      <w:r w:rsidRPr="007D3409">
        <w:rPr>
          <w:rFonts w:ascii="仿宋" w:eastAsia="仿宋" w:hAnsi="仿宋" w:cs="Times New Roman" w:hint="eastAsia"/>
          <w:kern w:val="0"/>
          <w:sz w:val="30"/>
          <w:szCs w:val="30"/>
        </w:rPr>
        <w:t>区</w:t>
      </w:r>
      <w:r w:rsidRPr="007D3409">
        <w:rPr>
          <w:rFonts w:ascii="仿宋" w:eastAsia="仿宋" w:hAnsi="仿宋" w:cs="Times New Roman"/>
          <w:kern w:val="0"/>
          <w:sz w:val="30"/>
          <w:szCs w:val="30"/>
        </w:rPr>
        <w:t>农业农村部门办理过购机补贴的，可以凭补贴资料到</w:t>
      </w:r>
      <w:r w:rsidRPr="007D3409">
        <w:rPr>
          <w:rFonts w:ascii="仿宋" w:eastAsia="仿宋" w:hAnsi="仿宋" w:cs="Times New Roman" w:hint="eastAsia"/>
          <w:kern w:val="0"/>
          <w:sz w:val="30"/>
          <w:szCs w:val="30"/>
          <w:shd w:val="clear" w:color="auto" w:fill="FFFFFF"/>
        </w:rPr>
        <w:t>区</w:t>
      </w:r>
      <w:r w:rsidRPr="007D3409">
        <w:rPr>
          <w:rFonts w:ascii="仿宋" w:eastAsia="仿宋" w:hAnsi="仿宋" w:cs="Times New Roman"/>
          <w:kern w:val="0"/>
          <w:sz w:val="30"/>
          <w:szCs w:val="30"/>
          <w:shd w:val="clear" w:color="auto" w:fill="FFFFFF"/>
        </w:rPr>
        <w:t>级农业农村部门提出报废申请</w:t>
      </w:r>
      <w:r w:rsidRPr="007D3409">
        <w:rPr>
          <w:rFonts w:ascii="仿宋" w:eastAsia="仿宋" w:hAnsi="仿宋" w:cs="Times New Roman"/>
          <w:kern w:val="0"/>
          <w:sz w:val="30"/>
          <w:szCs w:val="30"/>
        </w:rPr>
        <w:t>。</w:t>
      </w:r>
    </w:p>
    <w:p w:rsidR="006B0465" w:rsidRPr="007B16DC" w:rsidRDefault="006B0465" w:rsidP="006B0465">
      <w:pPr>
        <w:widowControl/>
        <w:shd w:val="clear" w:color="auto" w:fill="FFFFFF"/>
        <w:spacing w:line="560" w:lineRule="atLeast"/>
        <w:ind w:firstLine="643"/>
        <w:rPr>
          <w:rFonts w:ascii="楷体" w:eastAsia="楷体" w:hAnsi="楷体" w:cs="Arial"/>
          <w:kern w:val="0"/>
          <w:sz w:val="30"/>
          <w:szCs w:val="30"/>
        </w:rPr>
      </w:pPr>
      <w:r w:rsidRPr="007B16DC">
        <w:rPr>
          <w:rFonts w:ascii="楷体" w:eastAsia="楷体" w:hAnsi="楷体" w:cs="Times New Roman"/>
          <w:bCs/>
          <w:kern w:val="0"/>
          <w:sz w:val="30"/>
          <w:szCs w:val="30"/>
          <w:shd w:val="clear" w:color="auto" w:fill="FFFFFF"/>
        </w:rPr>
        <w:t>（二）注销登记</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D3409">
        <w:rPr>
          <w:rFonts w:ascii="仿宋" w:eastAsia="仿宋" w:hAnsi="仿宋" w:cs="宋体" w:hint="eastAsia"/>
          <w:kern w:val="0"/>
          <w:sz w:val="30"/>
          <w:szCs w:val="30"/>
        </w:rPr>
        <w:t>（1）农机注销。</w:t>
      </w:r>
      <w:r w:rsidRPr="007D3409">
        <w:rPr>
          <w:rFonts w:ascii="仿宋" w:eastAsia="仿宋" w:hAnsi="仿宋" w:cs="Times New Roman" w:hint="eastAsia"/>
          <w:kern w:val="0"/>
          <w:sz w:val="30"/>
          <w:szCs w:val="30"/>
        </w:rPr>
        <w:t>区</w:t>
      </w:r>
      <w:r w:rsidRPr="007D3409">
        <w:rPr>
          <w:rFonts w:ascii="仿宋" w:eastAsia="仿宋" w:hAnsi="仿宋" w:cs="Times New Roman"/>
          <w:kern w:val="0"/>
          <w:sz w:val="30"/>
          <w:szCs w:val="30"/>
        </w:rPr>
        <w:t>农业农村部门对申请报废的机具进行信息审核，在核对机主和报废农机信息后，发放《报废农机回收</w:t>
      </w:r>
      <w:r w:rsidRPr="007D3409">
        <w:rPr>
          <w:rFonts w:ascii="仿宋" w:eastAsia="仿宋" w:hAnsi="仿宋" w:cs="宋体" w:hint="eastAsia"/>
          <w:kern w:val="0"/>
          <w:sz w:val="30"/>
          <w:szCs w:val="30"/>
        </w:rPr>
        <w:t>拆解</w:t>
      </w:r>
      <w:r w:rsidRPr="007D3409">
        <w:rPr>
          <w:rFonts w:ascii="仿宋" w:eastAsia="仿宋" w:hAnsi="仿宋" w:cs="Times New Roman"/>
          <w:kern w:val="0"/>
          <w:sz w:val="30"/>
          <w:szCs w:val="30"/>
        </w:rPr>
        <w:t>确认表》（以下简称确认表，见附件2），并在确认表上签注“已办理注销登记”字样。</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D3409">
        <w:rPr>
          <w:rFonts w:ascii="仿宋" w:eastAsia="仿宋" w:hAnsi="仿宋" w:cs="宋体" w:hint="eastAsia"/>
          <w:kern w:val="0"/>
          <w:sz w:val="30"/>
          <w:szCs w:val="30"/>
        </w:rPr>
        <w:t>（2）企业回收。机</w:t>
      </w:r>
      <w:r w:rsidRPr="007D3409">
        <w:rPr>
          <w:rFonts w:ascii="仿宋" w:eastAsia="仿宋" w:hAnsi="仿宋" w:cs="Times New Roman"/>
          <w:kern w:val="0"/>
          <w:sz w:val="30"/>
          <w:szCs w:val="30"/>
        </w:rPr>
        <w:t>主持确认表和身份证明</w:t>
      </w:r>
      <w:r w:rsidRPr="007D3409">
        <w:rPr>
          <w:rFonts w:ascii="仿宋" w:eastAsia="仿宋" w:hAnsi="仿宋" w:cs="宋体" w:hint="eastAsia"/>
          <w:kern w:val="0"/>
          <w:sz w:val="30"/>
          <w:szCs w:val="30"/>
        </w:rPr>
        <w:t>材料</w:t>
      </w:r>
      <w:r w:rsidRPr="007D3409">
        <w:rPr>
          <w:rFonts w:ascii="仿宋" w:eastAsia="仿宋" w:hAnsi="仿宋" w:cs="Times New Roman"/>
          <w:kern w:val="0"/>
          <w:sz w:val="30"/>
          <w:szCs w:val="30"/>
        </w:rPr>
        <w:t>（身份证</w:t>
      </w:r>
      <w:r w:rsidRPr="007D3409">
        <w:rPr>
          <w:rFonts w:ascii="仿宋" w:eastAsia="仿宋" w:hAnsi="仿宋" w:cs="宋体" w:hint="eastAsia"/>
          <w:kern w:val="0"/>
          <w:sz w:val="30"/>
          <w:szCs w:val="30"/>
        </w:rPr>
        <w:t>、营业执照、</w:t>
      </w:r>
      <w:r w:rsidRPr="007D3409">
        <w:rPr>
          <w:rFonts w:ascii="仿宋" w:eastAsia="仿宋" w:hAnsi="仿宋" w:cs="Times New Roman"/>
          <w:kern w:val="0"/>
          <w:sz w:val="30"/>
          <w:szCs w:val="30"/>
        </w:rPr>
        <w:t>购机发票、办补贴证明等材料），将已经审核登记的待报废机具，交售给本</w:t>
      </w:r>
      <w:r w:rsidRPr="007D3409">
        <w:rPr>
          <w:rFonts w:ascii="仿宋" w:eastAsia="仿宋" w:hAnsi="仿宋" w:cs="宋体" w:hint="eastAsia"/>
          <w:kern w:val="0"/>
          <w:sz w:val="30"/>
          <w:szCs w:val="30"/>
        </w:rPr>
        <w:t>区</w:t>
      </w:r>
      <w:r w:rsidRPr="007D3409">
        <w:rPr>
          <w:rFonts w:ascii="仿宋" w:eastAsia="仿宋" w:hAnsi="仿宋" w:cs="Times New Roman"/>
          <w:kern w:val="0"/>
          <w:sz w:val="30"/>
          <w:szCs w:val="30"/>
        </w:rPr>
        <w:t>的从事农机回收的企业（包括回收拆解企业和回收企业）。从事农机回收的企业对机主信息和报废农机信息核实无误后，在确认表回收栏签字、盖章后同报废农机一起交给回收拆解企业，并向机主出具收到报废农机的证明。</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D3409">
        <w:rPr>
          <w:rFonts w:ascii="仿宋" w:eastAsia="仿宋" w:hAnsi="仿宋" w:cs="宋体" w:hint="eastAsia"/>
          <w:kern w:val="0"/>
          <w:sz w:val="30"/>
          <w:szCs w:val="30"/>
        </w:rPr>
        <w:t>（3）拆解销毁。回</w:t>
      </w:r>
      <w:r w:rsidRPr="007D3409">
        <w:rPr>
          <w:rFonts w:ascii="仿宋" w:eastAsia="仿宋" w:hAnsi="仿宋" w:cs="Times New Roman"/>
          <w:kern w:val="0"/>
          <w:sz w:val="30"/>
          <w:szCs w:val="30"/>
        </w:rPr>
        <w:t>收拆解企业及时对回收的农机进行拆解并建立档案，对国家禁止生产销售的发动机等部件进行破坏性处理，并制作拆解档案，拆解档案应包括铭牌或其它能体现农机身份的原始资料，交由</w:t>
      </w:r>
      <w:r w:rsidRPr="007D3409">
        <w:rPr>
          <w:rFonts w:ascii="仿宋" w:eastAsia="仿宋" w:hAnsi="仿宋" w:cs="Times New Roman" w:hint="eastAsia"/>
          <w:kern w:val="0"/>
          <w:sz w:val="30"/>
          <w:szCs w:val="30"/>
        </w:rPr>
        <w:t>区</w:t>
      </w:r>
      <w:r w:rsidRPr="007D3409">
        <w:rPr>
          <w:rFonts w:ascii="仿宋" w:eastAsia="仿宋" w:hAnsi="仿宋" w:cs="Times New Roman"/>
          <w:kern w:val="0"/>
          <w:sz w:val="30"/>
          <w:szCs w:val="30"/>
        </w:rPr>
        <w:t>级农业农村部门保存，保存期不少于3年。拆解档案原始资料的复印件，由回收拆解企业保存以备核查。回收</w:t>
      </w:r>
      <w:r w:rsidRPr="007D3409">
        <w:rPr>
          <w:rFonts w:ascii="仿宋" w:eastAsia="仿宋" w:hAnsi="仿宋" w:cs="Times New Roman"/>
          <w:kern w:val="0"/>
          <w:sz w:val="30"/>
          <w:szCs w:val="30"/>
        </w:rPr>
        <w:lastRenderedPageBreak/>
        <w:t>拆解企业对农机完成拆解后，在确认表拆解栏签字、盖章后将第二联交给机主，第三联交给</w:t>
      </w:r>
      <w:r w:rsidRPr="007D3409">
        <w:rPr>
          <w:rFonts w:ascii="仿宋" w:eastAsia="仿宋" w:hAnsi="仿宋" w:cs="Times New Roman" w:hint="eastAsia"/>
          <w:kern w:val="0"/>
          <w:sz w:val="30"/>
          <w:szCs w:val="30"/>
        </w:rPr>
        <w:t>区</w:t>
      </w:r>
      <w:r w:rsidRPr="007D3409">
        <w:rPr>
          <w:rFonts w:ascii="仿宋" w:eastAsia="仿宋" w:hAnsi="仿宋" w:cs="Times New Roman"/>
          <w:kern w:val="0"/>
          <w:sz w:val="30"/>
          <w:szCs w:val="30"/>
        </w:rPr>
        <w:t>级农业农村部门，第四联交给回收企业。</w:t>
      </w:r>
      <w:r w:rsidRPr="007D3409">
        <w:rPr>
          <w:rFonts w:ascii="仿宋" w:eastAsia="仿宋" w:hAnsi="仿宋" w:cs="Times New Roman" w:hint="eastAsia"/>
          <w:kern w:val="0"/>
          <w:sz w:val="30"/>
          <w:szCs w:val="30"/>
        </w:rPr>
        <w:t>区</w:t>
      </w:r>
      <w:r w:rsidRPr="007D3409">
        <w:rPr>
          <w:rFonts w:ascii="仿宋" w:eastAsia="仿宋" w:hAnsi="仿宋" w:cs="Times New Roman"/>
          <w:kern w:val="0"/>
          <w:sz w:val="30"/>
          <w:szCs w:val="30"/>
        </w:rPr>
        <w:t>农业农村部门对回收拆解企业拆解或者销毁农机进行监督。</w:t>
      </w:r>
    </w:p>
    <w:p w:rsidR="006B0465" w:rsidRPr="007B16DC" w:rsidRDefault="006B0465" w:rsidP="006B0465">
      <w:pPr>
        <w:widowControl/>
        <w:shd w:val="clear" w:color="auto" w:fill="FFFFFF"/>
        <w:spacing w:line="560" w:lineRule="atLeast"/>
        <w:ind w:firstLine="643"/>
        <w:rPr>
          <w:rFonts w:ascii="楷体" w:eastAsia="楷体" w:hAnsi="楷体" w:cs="Arial"/>
          <w:kern w:val="0"/>
          <w:sz w:val="30"/>
          <w:szCs w:val="30"/>
        </w:rPr>
      </w:pPr>
      <w:r w:rsidRPr="007B16DC">
        <w:rPr>
          <w:rFonts w:ascii="楷体" w:eastAsia="楷体" w:hAnsi="楷体" w:cs="Times New Roman"/>
          <w:bCs/>
          <w:kern w:val="0"/>
          <w:sz w:val="30"/>
          <w:szCs w:val="30"/>
          <w:shd w:val="clear" w:color="auto" w:fill="FFFFFF"/>
        </w:rPr>
        <w:t>（三）兑现补贴</w:t>
      </w:r>
    </w:p>
    <w:p w:rsidR="006B0465" w:rsidRPr="007D3409" w:rsidRDefault="006B0465" w:rsidP="006B0465">
      <w:pPr>
        <w:widowControl/>
        <w:shd w:val="clear" w:color="auto" w:fill="FFFFFF"/>
        <w:spacing w:line="560" w:lineRule="atLeast"/>
        <w:ind w:firstLine="640"/>
        <w:rPr>
          <w:rFonts w:ascii="仿宋" w:eastAsia="仿宋" w:hAnsi="仿宋" w:cs="宋体"/>
          <w:kern w:val="0"/>
          <w:sz w:val="30"/>
          <w:szCs w:val="30"/>
        </w:rPr>
      </w:pPr>
      <w:r w:rsidRPr="007D3409">
        <w:rPr>
          <w:rFonts w:ascii="仿宋" w:eastAsia="仿宋" w:hAnsi="仿宋" w:cs="Times New Roman"/>
          <w:kern w:val="0"/>
          <w:sz w:val="30"/>
          <w:szCs w:val="30"/>
        </w:rPr>
        <w:t>机主凭有效的确认表、农机来源合法承诺书</w:t>
      </w:r>
      <w:r w:rsidRPr="007D3409">
        <w:rPr>
          <w:rFonts w:ascii="仿宋" w:eastAsia="仿宋" w:hAnsi="仿宋" w:cs="宋体" w:hint="eastAsia"/>
          <w:kern w:val="0"/>
          <w:sz w:val="30"/>
          <w:szCs w:val="30"/>
        </w:rPr>
        <w:t>（见附件3）</w:t>
      </w:r>
      <w:r w:rsidRPr="007D3409">
        <w:rPr>
          <w:rFonts w:ascii="仿宋" w:eastAsia="仿宋" w:hAnsi="仿宋" w:cs="Times New Roman"/>
          <w:kern w:val="0"/>
          <w:sz w:val="30"/>
          <w:szCs w:val="30"/>
        </w:rPr>
        <w:t>和身份证明，向</w:t>
      </w:r>
      <w:r w:rsidRPr="007D3409">
        <w:rPr>
          <w:rFonts w:ascii="仿宋" w:eastAsia="仿宋" w:hAnsi="仿宋" w:cs="Times New Roman" w:hint="eastAsia"/>
          <w:kern w:val="0"/>
          <w:sz w:val="30"/>
          <w:szCs w:val="30"/>
        </w:rPr>
        <w:t>区</w:t>
      </w:r>
      <w:r w:rsidRPr="007D3409">
        <w:rPr>
          <w:rFonts w:ascii="仿宋" w:eastAsia="仿宋" w:hAnsi="仿宋" w:cs="Times New Roman"/>
          <w:kern w:val="0"/>
          <w:sz w:val="30"/>
          <w:szCs w:val="30"/>
        </w:rPr>
        <w:t>农业农村部门申请补贴。</w:t>
      </w:r>
      <w:r w:rsidRPr="007D3409">
        <w:rPr>
          <w:rFonts w:ascii="仿宋" w:eastAsia="仿宋" w:hAnsi="仿宋" w:cs="Times New Roman" w:hint="eastAsia"/>
          <w:kern w:val="0"/>
          <w:sz w:val="30"/>
          <w:szCs w:val="30"/>
        </w:rPr>
        <w:t>区</w:t>
      </w:r>
      <w:r w:rsidRPr="007D3409">
        <w:rPr>
          <w:rFonts w:ascii="仿宋" w:eastAsia="仿宋" w:hAnsi="仿宋" w:cs="Times New Roman"/>
          <w:kern w:val="0"/>
          <w:sz w:val="30"/>
          <w:szCs w:val="30"/>
        </w:rPr>
        <w:t>农业农村部门、财政部门按职责分工进行审核，财政部门向符合要求的机主兑现补贴资金。</w:t>
      </w:r>
      <w:r w:rsidRPr="007D3409">
        <w:rPr>
          <w:rFonts w:ascii="仿宋" w:eastAsia="仿宋" w:hAnsi="仿宋" w:cs="宋体" w:hint="eastAsia"/>
          <w:b/>
          <w:bCs/>
          <w:kern w:val="0"/>
          <w:sz w:val="30"/>
          <w:szCs w:val="30"/>
        </w:rPr>
        <w:t>个人和农业生产经营组织年度内享受报废补贴的农机数量分别不得超过2台和5台，全区报废补贴农机总量不超过本年度购置补贴机具总量。</w:t>
      </w:r>
    </w:p>
    <w:p w:rsidR="006B0465" w:rsidRPr="007B16DC" w:rsidRDefault="006B0465" w:rsidP="006B0465">
      <w:pPr>
        <w:widowControl/>
        <w:shd w:val="clear" w:color="auto" w:fill="FFFFFF"/>
        <w:spacing w:line="560" w:lineRule="atLeast"/>
        <w:ind w:firstLine="640"/>
        <w:rPr>
          <w:rFonts w:ascii="黑体" w:eastAsia="黑体" w:hAnsi="黑体" w:cs="宋体"/>
          <w:kern w:val="0"/>
          <w:sz w:val="30"/>
          <w:szCs w:val="30"/>
        </w:rPr>
      </w:pPr>
      <w:r w:rsidRPr="007B16DC">
        <w:rPr>
          <w:rFonts w:ascii="黑体" w:eastAsia="黑体" w:hAnsi="黑体" w:cs="Times New Roman"/>
          <w:kern w:val="0"/>
          <w:sz w:val="30"/>
          <w:szCs w:val="30"/>
        </w:rPr>
        <w:t>七、工作要求</w:t>
      </w:r>
    </w:p>
    <w:p w:rsidR="006B0465" w:rsidRPr="007D3409" w:rsidRDefault="006B0465" w:rsidP="006B0465">
      <w:pPr>
        <w:widowControl/>
        <w:shd w:val="clear" w:color="auto" w:fill="FFFFFF"/>
        <w:spacing w:line="560" w:lineRule="atLeast"/>
        <w:ind w:firstLine="643"/>
        <w:rPr>
          <w:rFonts w:ascii="仿宋" w:eastAsia="仿宋" w:hAnsi="仿宋" w:cs="宋体"/>
          <w:kern w:val="0"/>
          <w:sz w:val="30"/>
          <w:szCs w:val="30"/>
        </w:rPr>
      </w:pPr>
      <w:r w:rsidRPr="007B16DC">
        <w:rPr>
          <w:rFonts w:ascii="楷体" w:eastAsia="楷体" w:hAnsi="楷体" w:cs="Times New Roman"/>
          <w:bCs/>
          <w:kern w:val="0"/>
          <w:sz w:val="30"/>
          <w:szCs w:val="30"/>
          <w:shd w:val="clear" w:color="auto" w:fill="FFFFFF"/>
        </w:rPr>
        <w:t>（一）加强组织领导。</w:t>
      </w:r>
      <w:r w:rsidRPr="007D3409">
        <w:rPr>
          <w:rFonts w:ascii="仿宋" w:eastAsia="仿宋" w:hAnsi="仿宋" w:cs="宋体" w:hint="eastAsia"/>
          <w:kern w:val="0"/>
          <w:sz w:val="30"/>
          <w:szCs w:val="30"/>
        </w:rPr>
        <w:t>各单位要</w:t>
      </w:r>
      <w:r w:rsidRPr="007D3409">
        <w:rPr>
          <w:rFonts w:ascii="仿宋" w:eastAsia="仿宋" w:hAnsi="仿宋" w:cs="Times New Roman"/>
          <w:kern w:val="0"/>
          <w:sz w:val="30"/>
          <w:szCs w:val="30"/>
        </w:rPr>
        <w:t>切实加强农机报废更新补贴工作的组织领导，</w:t>
      </w:r>
      <w:r w:rsidRPr="007D3409">
        <w:rPr>
          <w:rFonts w:ascii="仿宋" w:eastAsia="仿宋" w:hAnsi="仿宋" w:cs="宋体" w:hint="eastAsia"/>
          <w:kern w:val="0"/>
          <w:sz w:val="30"/>
          <w:szCs w:val="30"/>
        </w:rPr>
        <w:t>各司其职</w:t>
      </w:r>
      <w:r w:rsidRPr="007D3409">
        <w:rPr>
          <w:rFonts w:ascii="仿宋" w:eastAsia="仿宋" w:hAnsi="仿宋" w:cs="Times New Roman"/>
          <w:kern w:val="0"/>
          <w:sz w:val="30"/>
          <w:szCs w:val="30"/>
        </w:rPr>
        <w:t>，密切配合，形成工作合力</w:t>
      </w:r>
      <w:r w:rsidRPr="007D3409">
        <w:rPr>
          <w:rFonts w:ascii="仿宋" w:eastAsia="仿宋" w:hAnsi="仿宋" w:cs="宋体" w:hint="eastAsia"/>
          <w:kern w:val="0"/>
          <w:sz w:val="30"/>
          <w:szCs w:val="30"/>
        </w:rPr>
        <w:t>；</w:t>
      </w:r>
      <w:r w:rsidRPr="007D3409">
        <w:rPr>
          <w:rFonts w:ascii="仿宋" w:eastAsia="仿宋" w:hAnsi="仿宋" w:cs="Times New Roman"/>
          <w:kern w:val="0"/>
          <w:sz w:val="30"/>
          <w:szCs w:val="30"/>
        </w:rPr>
        <w:t>细化完善管理措施，建立健全制度机制</w:t>
      </w:r>
      <w:r w:rsidRPr="007D3409">
        <w:rPr>
          <w:rFonts w:ascii="仿宋" w:eastAsia="仿宋" w:hAnsi="仿宋" w:cs="宋体" w:hint="eastAsia"/>
          <w:kern w:val="0"/>
          <w:sz w:val="30"/>
          <w:szCs w:val="30"/>
        </w:rPr>
        <w:t>；</w:t>
      </w:r>
      <w:r w:rsidRPr="007D3409">
        <w:rPr>
          <w:rFonts w:ascii="仿宋" w:eastAsia="仿宋" w:hAnsi="仿宋" w:cs="Times New Roman"/>
          <w:kern w:val="0"/>
          <w:sz w:val="30"/>
          <w:szCs w:val="30"/>
        </w:rPr>
        <w:t>加强政策宣传，扩大公众知晓度</w:t>
      </w:r>
      <w:r w:rsidRPr="007D3409">
        <w:rPr>
          <w:rFonts w:ascii="仿宋" w:eastAsia="仿宋" w:hAnsi="仿宋" w:cs="宋体" w:hint="eastAsia"/>
          <w:kern w:val="0"/>
          <w:sz w:val="30"/>
          <w:szCs w:val="30"/>
        </w:rPr>
        <w:t>，</w:t>
      </w:r>
      <w:r w:rsidRPr="007D3409">
        <w:rPr>
          <w:rFonts w:ascii="仿宋" w:eastAsia="仿宋" w:hAnsi="仿宋" w:cs="Times New Roman"/>
          <w:kern w:val="0"/>
          <w:sz w:val="30"/>
          <w:szCs w:val="30"/>
        </w:rPr>
        <w:t>大力推行信息公开，对享受补贴的信息进行公示，对实施</w:t>
      </w:r>
      <w:r w:rsidRPr="007D3409">
        <w:rPr>
          <w:rFonts w:ascii="仿宋" w:eastAsia="仿宋" w:hAnsi="仿宋" w:cs="宋体" w:hint="eastAsia"/>
          <w:kern w:val="0"/>
          <w:sz w:val="30"/>
          <w:szCs w:val="30"/>
        </w:rPr>
        <w:t>细则</w:t>
      </w:r>
      <w:r w:rsidRPr="007D3409">
        <w:rPr>
          <w:rFonts w:ascii="仿宋" w:eastAsia="仿宋" w:hAnsi="仿宋" w:cs="Times New Roman"/>
          <w:kern w:val="0"/>
          <w:sz w:val="30"/>
          <w:szCs w:val="30"/>
        </w:rPr>
        <w:t>、补贴额、操作程序、投诉咨询方式等信息全面公开，主动接受监督</w:t>
      </w:r>
      <w:r w:rsidRPr="007D3409">
        <w:rPr>
          <w:rFonts w:ascii="仿宋" w:eastAsia="仿宋" w:hAnsi="仿宋" w:cs="宋体" w:hint="eastAsia"/>
          <w:kern w:val="0"/>
          <w:sz w:val="30"/>
          <w:szCs w:val="30"/>
        </w:rPr>
        <w:t>；</w:t>
      </w:r>
      <w:r w:rsidRPr="007D3409">
        <w:rPr>
          <w:rFonts w:ascii="仿宋" w:eastAsia="仿宋" w:hAnsi="仿宋" w:cs="Times New Roman"/>
          <w:kern w:val="0"/>
          <w:sz w:val="30"/>
          <w:szCs w:val="30"/>
        </w:rPr>
        <w:t>加强补贴业务培训，提高工作人员素质能力。</w:t>
      </w:r>
    </w:p>
    <w:p w:rsidR="006B0465" w:rsidRPr="007D3409" w:rsidRDefault="006B0465" w:rsidP="006B0465">
      <w:pPr>
        <w:widowControl/>
        <w:shd w:val="clear" w:color="auto" w:fill="FFFFFF"/>
        <w:spacing w:line="560" w:lineRule="atLeast"/>
        <w:ind w:firstLine="643"/>
        <w:rPr>
          <w:rFonts w:ascii="仿宋" w:eastAsia="仿宋" w:hAnsi="仿宋" w:cs="宋体"/>
          <w:kern w:val="0"/>
          <w:sz w:val="30"/>
          <w:szCs w:val="30"/>
        </w:rPr>
      </w:pPr>
      <w:r w:rsidRPr="007B16DC">
        <w:rPr>
          <w:rFonts w:ascii="楷体" w:eastAsia="楷体" w:hAnsi="楷体" w:cs="Times New Roman"/>
          <w:bCs/>
          <w:kern w:val="0"/>
          <w:sz w:val="30"/>
          <w:szCs w:val="30"/>
          <w:shd w:val="clear" w:color="auto" w:fill="FFFFFF"/>
        </w:rPr>
        <w:t>（二）推行便民服务。</w:t>
      </w:r>
      <w:r w:rsidRPr="007D3409">
        <w:rPr>
          <w:rFonts w:ascii="仿宋" w:eastAsia="仿宋" w:hAnsi="仿宋" w:cs="Times New Roman"/>
          <w:kern w:val="0"/>
          <w:sz w:val="30"/>
          <w:szCs w:val="30"/>
        </w:rPr>
        <w:t>要强化服务意识，创新工作方式，</w:t>
      </w:r>
      <w:r w:rsidRPr="007D3409">
        <w:rPr>
          <w:rFonts w:ascii="仿宋" w:eastAsia="仿宋" w:hAnsi="仿宋" w:cs="宋体" w:hint="eastAsia"/>
          <w:kern w:val="0"/>
          <w:sz w:val="30"/>
          <w:szCs w:val="30"/>
        </w:rPr>
        <w:t>力争</w:t>
      </w:r>
      <w:r w:rsidRPr="007D3409">
        <w:rPr>
          <w:rFonts w:ascii="仿宋" w:eastAsia="仿宋" w:hAnsi="仿宋" w:cs="Times New Roman"/>
          <w:kern w:val="0"/>
          <w:sz w:val="30"/>
          <w:szCs w:val="30"/>
        </w:rPr>
        <w:t>“一站式”、网上办理等便民服务措施，提高工作效率和服务质量。要做好与农机购置补贴工作信息平台的衔接，加快实现回收拆解等信息与农机购置补贴相关信息的互联互通，提高补贴申</w:t>
      </w:r>
      <w:r w:rsidRPr="007D3409">
        <w:rPr>
          <w:rFonts w:ascii="仿宋" w:eastAsia="仿宋" w:hAnsi="仿宋" w:cs="Times New Roman"/>
          <w:kern w:val="0"/>
          <w:sz w:val="30"/>
          <w:szCs w:val="30"/>
        </w:rPr>
        <w:lastRenderedPageBreak/>
        <w:t>请资料校核效率。允许机主购买与报废种类和数量不同的农业机械。</w:t>
      </w:r>
    </w:p>
    <w:p w:rsidR="006B0465" w:rsidRPr="007D3409" w:rsidRDefault="006B0465" w:rsidP="006B0465">
      <w:pPr>
        <w:widowControl/>
        <w:shd w:val="clear" w:color="auto" w:fill="FFFFFF"/>
        <w:spacing w:line="560" w:lineRule="atLeast"/>
        <w:ind w:firstLine="643"/>
        <w:rPr>
          <w:rFonts w:ascii="仿宋" w:eastAsia="仿宋" w:hAnsi="仿宋" w:cs="宋体"/>
          <w:kern w:val="0"/>
          <w:sz w:val="30"/>
          <w:szCs w:val="30"/>
        </w:rPr>
      </w:pPr>
      <w:r w:rsidRPr="007B16DC">
        <w:rPr>
          <w:rFonts w:ascii="楷体" w:eastAsia="楷体" w:hAnsi="楷体" w:cs="Times New Roman"/>
          <w:bCs/>
          <w:kern w:val="0"/>
          <w:sz w:val="30"/>
          <w:szCs w:val="30"/>
          <w:shd w:val="clear" w:color="auto" w:fill="FFFFFF"/>
        </w:rPr>
        <w:t>（三）强化监督管理。</w:t>
      </w:r>
      <w:r w:rsidRPr="007D3409">
        <w:rPr>
          <w:rFonts w:ascii="仿宋" w:eastAsia="仿宋" w:hAnsi="仿宋" w:cs="Times New Roman"/>
          <w:kern w:val="0"/>
          <w:sz w:val="30"/>
          <w:szCs w:val="30"/>
        </w:rPr>
        <w:t>农机报废更新补贴实施已纳入农机购置补贴延伸绩效管理考核内容，</w:t>
      </w:r>
      <w:r w:rsidRPr="007D3409">
        <w:rPr>
          <w:rFonts w:ascii="仿宋" w:eastAsia="仿宋" w:hAnsi="仿宋" w:cs="Times New Roman" w:hint="eastAsia"/>
          <w:kern w:val="0"/>
          <w:sz w:val="30"/>
          <w:szCs w:val="30"/>
        </w:rPr>
        <w:t>区</w:t>
      </w:r>
      <w:r w:rsidRPr="007D3409">
        <w:rPr>
          <w:rFonts w:ascii="仿宋" w:eastAsia="仿宋" w:hAnsi="仿宋" w:cs="Times New Roman"/>
          <w:kern w:val="0"/>
          <w:sz w:val="30"/>
          <w:szCs w:val="30"/>
        </w:rPr>
        <w:t>有关部门要按照各自职责，加强对农机报废更新补贴工作的监管。对未纳入牌证管理的农机具，要严格审查机主提供的资料，严格加强监管，严查虚假报补等骗套补贴资金的违规行为，严惩违规主体。发现回收拆解企业或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rsidR="006B0465" w:rsidRPr="007D3409" w:rsidRDefault="006B0465" w:rsidP="006B0465">
      <w:pPr>
        <w:widowControl/>
        <w:shd w:val="clear" w:color="auto" w:fill="FFFFFF"/>
        <w:spacing w:line="570" w:lineRule="atLeast"/>
        <w:ind w:firstLine="640"/>
        <w:rPr>
          <w:rFonts w:ascii="仿宋" w:eastAsia="仿宋" w:hAnsi="仿宋" w:cs="宋体"/>
          <w:kern w:val="0"/>
          <w:sz w:val="30"/>
          <w:szCs w:val="30"/>
        </w:rPr>
      </w:pPr>
      <w:r w:rsidRPr="007D3409">
        <w:rPr>
          <w:rFonts w:ascii="Times New Roman" w:eastAsia="仿宋" w:hAnsi="Times New Roman" w:cs="Times New Roman"/>
          <w:kern w:val="0"/>
          <w:sz w:val="30"/>
          <w:szCs w:val="30"/>
        </w:rPr>
        <w:t> </w:t>
      </w:r>
    </w:p>
    <w:p w:rsidR="006B0465" w:rsidRPr="007D3409" w:rsidRDefault="006B0465" w:rsidP="006B0465">
      <w:pPr>
        <w:widowControl/>
        <w:shd w:val="clear" w:color="auto" w:fill="FFFFFF"/>
        <w:spacing w:line="570" w:lineRule="atLeast"/>
        <w:ind w:firstLine="640"/>
        <w:rPr>
          <w:rFonts w:ascii="仿宋" w:eastAsia="仿宋" w:hAnsi="仿宋" w:cs="宋体"/>
          <w:kern w:val="0"/>
          <w:sz w:val="30"/>
          <w:szCs w:val="30"/>
        </w:rPr>
      </w:pPr>
      <w:r w:rsidRPr="007D3409">
        <w:rPr>
          <w:rFonts w:ascii="仿宋" w:eastAsia="仿宋" w:hAnsi="仿宋" w:cs="Times New Roman"/>
          <w:kern w:val="0"/>
          <w:sz w:val="30"/>
          <w:szCs w:val="30"/>
        </w:rPr>
        <w:t>附件：</w:t>
      </w:r>
      <w:r w:rsidRPr="007D3409">
        <w:rPr>
          <w:rFonts w:ascii="仿宋" w:eastAsia="仿宋" w:hAnsi="仿宋" w:cs="宋体" w:hint="eastAsia"/>
          <w:kern w:val="0"/>
          <w:sz w:val="30"/>
          <w:szCs w:val="30"/>
        </w:rPr>
        <w:t>1、</w:t>
      </w:r>
      <w:r w:rsidRPr="007D3409">
        <w:rPr>
          <w:rFonts w:ascii="仿宋" w:eastAsia="仿宋" w:hAnsi="仿宋" w:cs="Times New Roman"/>
          <w:kern w:val="0"/>
          <w:sz w:val="30"/>
          <w:szCs w:val="30"/>
        </w:rPr>
        <w:t>安徽省</w:t>
      </w:r>
      <w:hyperlink r:id="rId12" w:history="1">
        <w:r w:rsidRPr="007D3409">
          <w:rPr>
            <w:rFonts w:ascii="仿宋" w:eastAsia="仿宋" w:hAnsi="仿宋" w:cs="Times New Roman"/>
            <w:kern w:val="0"/>
            <w:sz w:val="30"/>
            <w:szCs w:val="30"/>
          </w:rPr>
          <w:t>农机报废更新补贴额一览表</w:t>
        </w:r>
      </w:hyperlink>
    </w:p>
    <w:p w:rsidR="006B0465" w:rsidRPr="007D3409" w:rsidRDefault="006B0465" w:rsidP="006B0465">
      <w:pPr>
        <w:widowControl/>
        <w:shd w:val="clear" w:color="auto" w:fill="FFFFFF"/>
        <w:spacing w:line="570" w:lineRule="atLeast"/>
        <w:ind w:firstLine="1600"/>
        <w:rPr>
          <w:rFonts w:ascii="仿宋" w:eastAsia="仿宋" w:hAnsi="仿宋" w:cs="宋体"/>
          <w:kern w:val="0"/>
          <w:sz w:val="30"/>
          <w:szCs w:val="30"/>
        </w:rPr>
      </w:pPr>
      <w:r w:rsidRPr="007D3409">
        <w:rPr>
          <w:rFonts w:ascii="仿宋" w:eastAsia="仿宋" w:hAnsi="仿宋" w:cs="宋体" w:hint="eastAsia"/>
          <w:kern w:val="0"/>
          <w:sz w:val="30"/>
          <w:szCs w:val="30"/>
        </w:rPr>
        <w:t>2、</w:t>
      </w:r>
      <w:hyperlink r:id="rId13" w:history="1">
        <w:r w:rsidRPr="007D3409">
          <w:rPr>
            <w:rFonts w:ascii="仿宋" w:eastAsia="仿宋" w:hAnsi="仿宋" w:cs="Times New Roman"/>
            <w:kern w:val="0"/>
            <w:sz w:val="30"/>
            <w:szCs w:val="30"/>
          </w:rPr>
          <w:t>报废农机回收</w:t>
        </w:r>
        <w:r w:rsidRPr="007D3409">
          <w:rPr>
            <w:rFonts w:ascii="仿宋" w:eastAsia="仿宋" w:hAnsi="仿宋" w:cs="宋体" w:hint="eastAsia"/>
            <w:kern w:val="0"/>
            <w:sz w:val="30"/>
            <w:szCs w:val="30"/>
          </w:rPr>
          <w:t>拆解</w:t>
        </w:r>
        <w:r w:rsidRPr="007D3409">
          <w:rPr>
            <w:rFonts w:ascii="仿宋" w:eastAsia="仿宋" w:hAnsi="仿宋" w:cs="Times New Roman"/>
            <w:kern w:val="0"/>
            <w:sz w:val="30"/>
            <w:szCs w:val="30"/>
          </w:rPr>
          <w:t>确认表</w:t>
        </w:r>
      </w:hyperlink>
    </w:p>
    <w:p w:rsidR="006B0465" w:rsidRPr="007D3409" w:rsidRDefault="006B0465" w:rsidP="006B0465">
      <w:pPr>
        <w:widowControl/>
        <w:shd w:val="clear" w:color="auto" w:fill="FFFFFF"/>
        <w:spacing w:line="570" w:lineRule="atLeast"/>
        <w:ind w:firstLine="1600"/>
        <w:rPr>
          <w:rFonts w:ascii="仿宋" w:eastAsia="仿宋" w:hAnsi="仿宋" w:cs="宋体"/>
          <w:kern w:val="0"/>
          <w:sz w:val="30"/>
          <w:szCs w:val="30"/>
        </w:rPr>
      </w:pPr>
      <w:r w:rsidRPr="007D3409">
        <w:rPr>
          <w:rFonts w:ascii="仿宋" w:eastAsia="仿宋" w:hAnsi="仿宋" w:cs="宋体" w:hint="eastAsia"/>
          <w:kern w:val="0"/>
          <w:sz w:val="30"/>
          <w:szCs w:val="30"/>
        </w:rPr>
        <w:t>3、农机来源合法承诺书</w:t>
      </w:r>
    </w:p>
    <w:p w:rsidR="006B0465" w:rsidRPr="007D3409" w:rsidRDefault="006B0465" w:rsidP="006B0465">
      <w:pPr>
        <w:widowControl/>
        <w:shd w:val="clear" w:color="auto" w:fill="FFFFFF"/>
        <w:spacing w:line="600" w:lineRule="atLeast"/>
        <w:rPr>
          <w:rFonts w:ascii="仿宋" w:eastAsia="仿宋" w:hAnsi="仿宋" w:cs="Times New Roman"/>
          <w:kern w:val="0"/>
          <w:sz w:val="30"/>
          <w:szCs w:val="30"/>
        </w:rPr>
      </w:pPr>
      <w:r w:rsidRPr="007D3409">
        <w:rPr>
          <w:rFonts w:ascii="仿宋" w:eastAsia="仿宋" w:hAnsi="仿宋" w:cs="Times New Roman"/>
          <w:kern w:val="0"/>
          <w:sz w:val="30"/>
          <w:szCs w:val="30"/>
        </w:rPr>
        <w:br w:type="textWrapping" w:clear="all"/>
      </w:r>
    </w:p>
    <w:p w:rsidR="006B0465" w:rsidRPr="007D3409" w:rsidRDefault="006B0465" w:rsidP="006B0465">
      <w:pPr>
        <w:widowControl/>
        <w:shd w:val="clear" w:color="auto" w:fill="FFFFFF"/>
        <w:spacing w:line="600" w:lineRule="atLeast"/>
        <w:rPr>
          <w:rFonts w:ascii="仿宋" w:eastAsia="仿宋" w:hAnsi="仿宋" w:cs="Times New Roman"/>
          <w:color w:val="333333"/>
          <w:kern w:val="0"/>
          <w:sz w:val="30"/>
          <w:szCs w:val="30"/>
        </w:rPr>
      </w:pPr>
    </w:p>
    <w:p w:rsidR="006B0465" w:rsidRPr="007D3409" w:rsidRDefault="006B0465" w:rsidP="006B0465">
      <w:pPr>
        <w:widowControl/>
        <w:shd w:val="clear" w:color="auto" w:fill="FFFFFF"/>
        <w:spacing w:line="600" w:lineRule="atLeast"/>
        <w:rPr>
          <w:rFonts w:ascii="仿宋" w:eastAsia="仿宋" w:hAnsi="仿宋" w:cs="Times New Roman"/>
          <w:color w:val="333333"/>
          <w:kern w:val="0"/>
          <w:sz w:val="30"/>
          <w:szCs w:val="30"/>
        </w:rPr>
      </w:pPr>
    </w:p>
    <w:p w:rsidR="006B0465" w:rsidRDefault="006B0465" w:rsidP="006B0465">
      <w:pPr>
        <w:widowControl/>
        <w:shd w:val="clear" w:color="auto" w:fill="FFFFFF"/>
        <w:spacing w:line="600" w:lineRule="atLeast"/>
        <w:rPr>
          <w:rFonts w:ascii="仿宋" w:eastAsia="仿宋" w:hAnsi="仿宋" w:cs="Times New Roman"/>
          <w:color w:val="333333"/>
          <w:kern w:val="0"/>
          <w:sz w:val="30"/>
          <w:szCs w:val="30"/>
        </w:rPr>
      </w:pPr>
    </w:p>
    <w:p w:rsidR="006B0465" w:rsidRDefault="00363D43" w:rsidP="00363D43">
      <w:pPr>
        <w:widowControl/>
        <w:shd w:val="clear" w:color="auto" w:fill="FFFFFF"/>
        <w:spacing w:line="600" w:lineRule="atLeast"/>
        <w:jc w:val="right"/>
        <w:rPr>
          <w:rFonts w:ascii="仿宋" w:eastAsia="仿宋" w:hAnsi="仿宋" w:cs="Times New Roman"/>
          <w:color w:val="333333"/>
          <w:kern w:val="0"/>
          <w:sz w:val="30"/>
          <w:szCs w:val="30"/>
        </w:rPr>
      </w:pPr>
      <w:r>
        <w:rPr>
          <w:rFonts w:ascii="仿宋" w:eastAsia="仿宋" w:hAnsi="仿宋" w:cs="Times New Roman" w:hint="eastAsia"/>
          <w:color w:val="333333"/>
          <w:kern w:val="0"/>
          <w:sz w:val="30"/>
          <w:szCs w:val="30"/>
        </w:rPr>
        <w:t>2021年8月27日</w:t>
      </w:r>
    </w:p>
    <w:p w:rsidR="006B0465" w:rsidRPr="007D3409" w:rsidRDefault="006B0465" w:rsidP="006B0465">
      <w:pPr>
        <w:widowControl/>
        <w:shd w:val="clear" w:color="auto" w:fill="FFFFFF"/>
        <w:spacing w:line="600" w:lineRule="atLeast"/>
        <w:rPr>
          <w:rFonts w:ascii="仿宋" w:eastAsia="仿宋" w:hAnsi="仿宋" w:cs="Times New Roman"/>
          <w:color w:val="333333"/>
          <w:kern w:val="0"/>
          <w:sz w:val="30"/>
          <w:szCs w:val="30"/>
        </w:rPr>
      </w:pPr>
    </w:p>
    <w:p w:rsidR="006B0465" w:rsidRPr="007D3409" w:rsidRDefault="006B0465" w:rsidP="006B0465">
      <w:pPr>
        <w:widowControl/>
        <w:shd w:val="clear" w:color="auto" w:fill="FFFFFF"/>
        <w:spacing w:line="600" w:lineRule="atLeast"/>
        <w:rPr>
          <w:rFonts w:ascii="仿宋" w:eastAsia="仿宋" w:hAnsi="仿宋" w:cs="宋体"/>
          <w:kern w:val="0"/>
          <w:sz w:val="30"/>
          <w:szCs w:val="30"/>
        </w:rPr>
      </w:pPr>
      <w:r w:rsidRPr="007D3409">
        <w:rPr>
          <w:rFonts w:ascii="仿宋" w:eastAsia="仿宋" w:hAnsi="仿宋" w:cs="Times New Roman"/>
          <w:kern w:val="0"/>
          <w:sz w:val="30"/>
          <w:szCs w:val="30"/>
        </w:rPr>
        <w:lastRenderedPageBreak/>
        <w:t>附件1</w:t>
      </w:r>
    </w:p>
    <w:p w:rsidR="006B0465" w:rsidRPr="007D3409" w:rsidRDefault="006B0465" w:rsidP="006B0465">
      <w:pPr>
        <w:widowControl/>
        <w:shd w:val="clear" w:color="auto" w:fill="FFFFFF"/>
        <w:spacing w:line="600" w:lineRule="atLeast"/>
        <w:jc w:val="center"/>
        <w:rPr>
          <w:rFonts w:ascii="仿宋" w:eastAsia="仿宋" w:hAnsi="仿宋" w:cs="宋体"/>
          <w:kern w:val="0"/>
          <w:sz w:val="30"/>
          <w:szCs w:val="30"/>
        </w:rPr>
      </w:pPr>
      <w:r w:rsidRPr="007D3409">
        <w:rPr>
          <w:rFonts w:ascii="仿宋" w:eastAsia="仿宋" w:hAnsi="仿宋" w:cs="Times New Roman"/>
          <w:kern w:val="0"/>
          <w:sz w:val="30"/>
          <w:szCs w:val="30"/>
        </w:rPr>
        <w:t>安徽省农机报废更新补贴额一览表</w:t>
      </w:r>
    </w:p>
    <w:tbl>
      <w:tblPr>
        <w:tblpPr w:leftFromText="180" w:rightFromText="180" w:vertAnchor="text" w:horzAnchor="margin" w:tblpY="218"/>
        <w:tblW w:w="849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68"/>
        <w:gridCol w:w="837"/>
        <w:gridCol w:w="3997"/>
        <w:gridCol w:w="1510"/>
        <w:gridCol w:w="1584"/>
      </w:tblGrid>
      <w:tr w:rsidR="006B0465" w:rsidRPr="00DD5637" w:rsidTr="00EF2CA9">
        <w:trPr>
          <w:trHeight w:val="365"/>
        </w:trPr>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序号</w:t>
            </w:r>
          </w:p>
        </w:tc>
        <w:tc>
          <w:tcPr>
            <w:tcW w:w="837"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类别</w:t>
            </w:r>
          </w:p>
        </w:tc>
        <w:tc>
          <w:tcPr>
            <w:tcW w:w="3997"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机型</w:t>
            </w:r>
          </w:p>
        </w:tc>
        <w:tc>
          <w:tcPr>
            <w:tcW w:w="1510"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基本配置和参数</w:t>
            </w:r>
          </w:p>
        </w:tc>
        <w:tc>
          <w:tcPr>
            <w:tcW w:w="1584" w:type="dxa"/>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报废补贴额（元）</w:t>
            </w:r>
          </w:p>
        </w:tc>
      </w:tr>
      <w:tr w:rsidR="006B0465" w:rsidRPr="00DD5637" w:rsidTr="00EF2CA9">
        <w:trPr>
          <w:trHeight w:val="190"/>
        </w:trPr>
        <w:tc>
          <w:tcPr>
            <w:tcW w:w="568" w:type="dxa"/>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w:t>
            </w:r>
          </w:p>
        </w:tc>
        <w:tc>
          <w:tcPr>
            <w:tcW w:w="837"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kern w:val="0"/>
                <w:sz w:val="24"/>
                <w:szCs w:val="24"/>
              </w:rPr>
              <w:t>拖拉机</w:t>
            </w: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20马力以下</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＜20马力</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1000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20-50马力（含）</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20马力≤功率＜50马力</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3500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50-80马力（含）</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50马力≤功率＜80马力</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7000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80-100马力（含）</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80马力≤功率＜100马力</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10000</w:t>
            </w:r>
          </w:p>
        </w:tc>
      </w:tr>
      <w:tr w:rsidR="006B0465" w:rsidRPr="00DD5637" w:rsidTr="00EF2CA9">
        <w:trPr>
          <w:trHeight w:val="190"/>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100马力以上</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≥100马力</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12000</w:t>
            </w:r>
          </w:p>
        </w:tc>
      </w:tr>
      <w:tr w:rsidR="006B0465" w:rsidRPr="00DD5637" w:rsidTr="00EF2CA9">
        <w:trPr>
          <w:trHeight w:val="365"/>
        </w:trPr>
        <w:tc>
          <w:tcPr>
            <w:tcW w:w="568" w:type="dxa"/>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2</w:t>
            </w:r>
          </w:p>
        </w:tc>
        <w:tc>
          <w:tcPr>
            <w:tcW w:w="837"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kern w:val="0"/>
                <w:sz w:val="24"/>
                <w:szCs w:val="24"/>
              </w:rPr>
              <w:t>联合收割机</w:t>
            </w: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自走式全喂入稻麦联合收割机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0.5kg/s≤喂入量＜1kg/s</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3000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自走式全喂入稻麦联合收割机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1kg/s≤喂入量＜3kg/s</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5500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自走式全喂入稻麦联合收割机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3kg/s≤喂入量＜4kg/s</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7300</w:t>
            </w:r>
          </w:p>
        </w:tc>
      </w:tr>
      <w:tr w:rsidR="006B0465" w:rsidRPr="00DD5637" w:rsidTr="00EF2CA9">
        <w:trPr>
          <w:trHeight w:val="950"/>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自走式全喂入稻麦联合收割机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喂入量≥4kg/s</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11000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自走式半喂入稻麦联合收割机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收获行数：3行，功率≥35马力</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7200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自走式半喂入稻麦联合收割机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收获行数≥4行，功率≥35马力</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17500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自走式玉米联合收割机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收获行数：2行</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7200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自走式玉米联合收割机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收获行数：3行</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12500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自走式玉米联合收割机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收获行数≥4行</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20000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悬挂式玉米联合收割机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收获行数：1-2行</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3000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悬挂式玉米联合收割机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收获行数：3-4行</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5500</w:t>
            </w:r>
          </w:p>
        </w:tc>
      </w:tr>
      <w:tr w:rsidR="006B0465" w:rsidRPr="00DD5637" w:rsidTr="00EF2CA9">
        <w:trPr>
          <w:trHeight w:val="365"/>
        </w:trPr>
        <w:tc>
          <w:tcPr>
            <w:tcW w:w="568" w:type="dxa"/>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3</w:t>
            </w:r>
          </w:p>
        </w:tc>
        <w:tc>
          <w:tcPr>
            <w:tcW w:w="837"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水稻插秧机</w:t>
            </w: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2行手扶步进式水稻插秧机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手扶步进式；2行</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1000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4行手扶步进式水稻插秧机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手扶步进式；4行</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1500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6行及以上手扶步进式水稻插秧机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手扶步进式；6行及以上</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1800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6行及以上独轮乘坐式水稻插秧机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独轮乘坐式；6行及以上</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1400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4行四轮乘坐式水稻插秧机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四轮乘坐式；4行</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4400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6-7行四轮乘坐式水稻插秧机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四轮乘坐式；6、7行</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9200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8行及以上四轮乘坐式水稻插秧机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四轮乘坐式；8行及以上</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11000</w:t>
            </w:r>
          </w:p>
        </w:tc>
      </w:tr>
      <w:tr w:rsidR="006B0465" w:rsidRPr="00DD5637" w:rsidTr="00EF2CA9">
        <w:trPr>
          <w:trHeight w:val="538"/>
        </w:trPr>
        <w:tc>
          <w:tcPr>
            <w:tcW w:w="568" w:type="dxa"/>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4</w:t>
            </w:r>
          </w:p>
        </w:tc>
        <w:tc>
          <w:tcPr>
            <w:tcW w:w="837"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机动喷雾机</w:t>
            </w: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18马力以下自走式喷杆喷雾机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功率＜18马力；形式：自走式，四轮驱动、四轮转向</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2000</w:t>
            </w:r>
          </w:p>
        </w:tc>
      </w:tr>
      <w:tr w:rsidR="006B0465" w:rsidRPr="00DD5637" w:rsidTr="00EF2CA9">
        <w:trPr>
          <w:trHeight w:val="538"/>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18-50马力自走式喷杆喷雾机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18马力≤功率＜50马力；形式：自走式，四轮驱动、四轮转向</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5000</w:t>
            </w:r>
          </w:p>
        </w:tc>
      </w:tr>
      <w:tr w:rsidR="006B0465" w:rsidRPr="00DD5637" w:rsidTr="00EF2CA9">
        <w:trPr>
          <w:trHeight w:val="538"/>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50-100马力自走式喷杆喷雾机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50马力≤功率＜100马力；形式：自走式，四轮驱动、四轮转向</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6600</w:t>
            </w:r>
          </w:p>
        </w:tc>
      </w:tr>
      <w:tr w:rsidR="006B0465" w:rsidRPr="00DD5637" w:rsidTr="00EF2CA9">
        <w:trPr>
          <w:trHeight w:val="538"/>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100马力及以上自走式喷杆喷雾机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功率≥100马力；形式：自走式，四轮驱动、四轮转向</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10400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药箱容积≥300L，喷幅≥20m自走式</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自走式，药箱容积≥300L，喷幅≥20m</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2100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药箱容积≥300L，喷幅≥30m自走式</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自走式，药箱容积≥300L，喷幅≥30m</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3600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药箱容积≥300L；喷幅≥35m自走式</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自走式，药箱容积≥300L；喷幅≥35m</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4900</w:t>
            </w:r>
          </w:p>
        </w:tc>
      </w:tr>
      <w:tr w:rsidR="006B0465" w:rsidRPr="00DD5637" w:rsidTr="00EF2CA9">
        <w:trPr>
          <w:trHeight w:val="365"/>
        </w:trPr>
        <w:tc>
          <w:tcPr>
            <w:tcW w:w="568" w:type="dxa"/>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5</w:t>
            </w:r>
          </w:p>
        </w:tc>
        <w:tc>
          <w:tcPr>
            <w:tcW w:w="837"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饲料粉碎机</w:t>
            </w: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400-550mm饲料粉碎机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400mm≤转子直径＜550mm</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710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550mm及以上饲料粉碎机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转子直径≥550mm</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740</w:t>
            </w:r>
          </w:p>
        </w:tc>
      </w:tr>
      <w:tr w:rsidR="006B0465" w:rsidRPr="00DD5637" w:rsidTr="00EF2CA9">
        <w:trPr>
          <w:trHeight w:val="365"/>
        </w:trPr>
        <w:tc>
          <w:tcPr>
            <w:tcW w:w="568" w:type="dxa"/>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6</w:t>
            </w:r>
          </w:p>
        </w:tc>
        <w:tc>
          <w:tcPr>
            <w:tcW w:w="837"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kern w:val="0"/>
                <w:sz w:val="24"/>
                <w:szCs w:val="24"/>
              </w:rPr>
              <w:t>脱粒机</w:t>
            </w: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生产率3-5t/h玉米脱粒机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3t/h≤生产率&lt;5t/h</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610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生产率5-10t/h玉米脱粒机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5t/h≤生产率&lt;10t/h</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860</w:t>
            </w:r>
          </w:p>
        </w:tc>
      </w:tr>
      <w:tr w:rsidR="006B0465" w:rsidRPr="00DD5637" w:rsidTr="00EF2CA9">
        <w:trPr>
          <w:trHeight w:val="365"/>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生产率10-30t/h玉米脱粒机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10t/h≤生产率&lt;30t/h</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1000</w:t>
            </w:r>
          </w:p>
        </w:tc>
      </w:tr>
      <w:tr w:rsidR="006B0465" w:rsidRPr="00DD5637" w:rsidTr="00EF2CA9">
        <w:trPr>
          <w:trHeight w:val="746"/>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生产率30t/h及以上玉米脱粒机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生产率≥30t/h</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2100</w:t>
            </w:r>
          </w:p>
        </w:tc>
      </w:tr>
      <w:tr w:rsidR="006B0465" w:rsidRPr="00DD5637" w:rsidTr="00EF2CA9">
        <w:trPr>
          <w:trHeight w:val="1012"/>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花生摘果机,配套动力11kW及以上</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花生摘果机,配套动力≥11kW</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1300</w:t>
            </w:r>
          </w:p>
        </w:tc>
      </w:tr>
      <w:tr w:rsidR="006B0465" w:rsidRPr="00DD5637" w:rsidTr="00EF2CA9">
        <w:trPr>
          <w:trHeight w:val="190"/>
        </w:trPr>
        <w:tc>
          <w:tcPr>
            <w:tcW w:w="568" w:type="dxa"/>
            <w:vMerge w:val="restart"/>
            <w:tcBorders>
              <w:top w:val="nil"/>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7</w:t>
            </w:r>
          </w:p>
        </w:tc>
        <w:tc>
          <w:tcPr>
            <w:tcW w:w="837" w:type="dxa"/>
            <w:vMerge w:val="restar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kern w:val="0"/>
                <w:sz w:val="24"/>
                <w:szCs w:val="24"/>
              </w:rPr>
              <w:t>铡草机</w:t>
            </w: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6—9t/h铡草机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6t/h≤生产率＜9t/h</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860</w:t>
            </w:r>
          </w:p>
        </w:tc>
      </w:tr>
      <w:tr w:rsidR="006B0465" w:rsidRPr="00DD5637" w:rsidTr="00EF2CA9">
        <w:trPr>
          <w:trHeight w:val="190"/>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9—15t/h铡草机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9t/h≤生产率＜15t/h</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1100</w:t>
            </w:r>
          </w:p>
        </w:tc>
      </w:tr>
      <w:tr w:rsidR="006B0465" w:rsidRPr="00DD5637" w:rsidTr="00EF2CA9">
        <w:trPr>
          <w:trHeight w:val="196"/>
        </w:trPr>
        <w:tc>
          <w:tcPr>
            <w:tcW w:w="0" w:type="auto"/>
            <w:vMerge/>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0" w:type="auto"/>
            <w:vMerge/>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6B0465" w:rsidRPr="00DD5637" w:rsidRDefault="006B0465" w:rsidP="00EF2CA9">
            <w:pPr>
              <w:widowControl/>
              <w:jc w:val="left"/>
              <w:rPr>
                <w:rFonts w:ascii="仿宋" w:eastAsia="仿宋" w:hAnsi="仿宋" w:cs="宋体"/>
                <w:kern w:val="0"/>
                <w:sz w:val="24"/>
                <w:szCs w:val="24"/>
              </w:rPr>
            </w:pPr>
          </w:p>
        </w:tc>
        <w:tc>
          <w:tcPr>
            <w:tcW w:w="3997"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15t/h及以上铡草机</w:t>
            </w:r>
          </w:p>
        </w:tc>
        <w:tc>
          <w:tcPr>
            <w:tcW w:w="1510"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left"/>
              <w:textAlignment w:val="center"/>
              <w:rPr>
                <w:rFonts w:ascii="仿宋" w:eastAsia="仿宋" w:hAnsi="仿宋" w:cs="宋体"/>
                <w:kern w:val="0"/>
                <w:sz w:val="24"/>
                <w:szCs w:val="24"/>
              </w:rPr>
            </w:pPr>
            <w:r w:rsidRPr="00DD5637">
              <w:rPr>
                <w:rFonts w:ascii="仿宋" w:eastAsia="仿宋" w:hAnsi="仿宋" w:cs="Times New Roman"/>
                <w:kern w:val="0"/>
                <w:sz w:val="24"/>
                <w:szCs w:val="24"/>
              </w:rPr>
              <w:t>生产率≥15t/h</w:t>
            </w:r>
          </w:p>
        </w:tc>
        <w:tc>
          <w:tcPr>
            <w:tcW w:w="1584" w:type="dxa"/>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6B0465" w:rsidRPr="00DD5637" w:rsidRDefault="006B0465" w:rsidP="00EF2CA9">
            <w:pPr>
              <w:widowControl/>
              <w:spacing w:line="280" w:lineRule="atLeast"/>
              <w:jc w:val="center"/>
              <w:textAlignment w:val="center"/>
              <w:rPr>
                <w:rFonts w:ascii="仿宋" w:eastAsia="仿宋" w:hAnsi="仿宋" w:cs="宋体"/>
                <w:kern w:val="0"/>
                <w:sz w:val="24"/>
                <w:szCs w:val="24"/>
              </w:rPr>
            </w:pPr>
            <w:r w:rsidRPr="00DD5637">
              <w:rPr>
                <w:rFonts w:ascii="仿宋" w:eastAsia="仿宋" w:hAnsi="仿宋" w:cs="Times New Roman"/>
                <w:b/>
                <w:bCs/>
                <w:kern w:val="0"/>
                <w:sz w:val="24"/>
                <w:szCs w:val="24"/>
              </w:rPr>
              <w:t>1200</w:t>
            </w:r>
          </w:p>
        </w:tc>
      </w:tr>
    </w:tbl>
    <w:p w:rsidR="006B0465" w:rsidRPr="007D3409" w:rsidRDefault="006B0465" w:rsidP="006B0465">
      <w:pPr>
        <w:widowControl/>
        <w:shd w:val="clear" w:color="auto" w:fill="FFFFFF"/>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p w:rsidR="006B0465" w:rsidRPr="007D3409" w:rsidRDefault="006B0465" w:rsidP="006B0465">
      <w:pPr>
        <w:widowControl/>
        <w:shd w:val="clear" w:color="auto" w:fill="FFFFFF"/>
        <w:jc w:val="left"/>
        <w:rPr>
          <w:rFonts w:ascii="仿宋" w:eastAsia="仿宋" w:hAnsi="仿宋" w:cs="Times New Roman"/>
          <w:kern w:val="0"/>
          <w:sz w:val="30"/>
          <w:szCs w:val="30"/>
        </w:rPr>
      </w:pPr>
    </w:p>
    <w:p w:rsidR="006B0465" w:rsidRPr="007D3409" w:rsidRDefault="006B0465" w:rsidP="006B0465">
      <w:pPr>
        <w:widowControl/>
        <w:shd w:val="clear" w:color="auto" w:fill="FFFFFF"/>
        <w:jc w:val="left"/>
        <w:rPr>
          <w:rFonts w:ascii="仿宋" w:eastAsia="仿宋" w:hAnsi="仿宋" w:cs="Times New Roman"/>
          <w:kern w:val="0"/>
          <w:sz w:val="30"/>
          <w:szCs w:val="30"/>
        </w:rPr>
      </w:pPr>
    </w:p>
    <w:p w:rsidR="006B0465" w:rsidRDefault="006B0465" w:rsidP="006B0465">
      <w:pPr>
        <w:widowControl/>
        <w:shd w:val="clear" w:color="auto" w:fill="FFFFFF"/>
        <w:jc w:val="left"/>
        <w:rPr>
          <w:rFonts w:ascii="仿宋" w:eastAsia="仿宋" w:hAnsi="仿宋" w:cs="Times New Roman"/>
          <w:kern w:val="0"/>
          <w:sz w:val="30"/>
          <w:szCs w:val="30"/>
        </w:rPr>
      </w:pPr>
    </w:p>
    <w:p w:rsidR="006B0465" w:rsidRDefault="006B0465" w:rsidP="006B0465">
      <w:pPr>
        <w:widowControl/>
        <w:shd w:val="clear" w:color="auto" w:fill="FFFFFF"/>
        <w:jc w:val="left"/>
        <w:rPr>
          <w:rFonts w:ascii="仿宋" w:eastAsia="仿宋" w:hAnsi="仿宋" w:cs="Times New Roman"/>
          <w:kern w:val="0"/>
          <w:sz w:val="30"/>
          <w:szCs w:val="30"/>
        </w:rPr>
      </w:pPr>
    </w:p>
    <w:p w:rsidR="006B0465" w:rsidRDefault="006B0465" w:rsidP="006B0465">
      <w:pPr>
        <w:widowControl/>
        <w:shd w:val="clear" w:color="auto" w:fill="FFFFFF"/>
        <w:jc w:val="left"/>
        <w:rPr>
          <w:rFonts w:ascii="仿宋" w:eastAsia="仿宋" w:hAnsi="仿宋" w:cs="Times New Roman"/>
          <w:kern w:val="0"/>
          <w:sz w:val="30"/>
          <w:szCs w:val="30"/>
        </w:rPr>
      </w:pPr>
    </w:p>
    <w:p w:rsidR="006B0465" w:rsidRDefault="006B0465" w:rsidP="006B0465">
      <w:pPr>
        <w:widowControl/>
        <w:shd w:val="clear" w:color="auto" w:fill="FFFFFF"/>
        <w:jc w:val="left"/>
        <w:rPr>
          <w:rFonts w:ascii="仿宋" w:eastAsia="仿宋" w:hAnsi="仿宋" w:cs="Times New Roman"/>
          <w:kern w:val="0"/>
          <w:sz w:val="30"/>
          <w:szCs w:val="30"/>
        </w:rPr>
      </w:pPr>
    </w:p>
    <w:p w:rsidR="006B0465" w:rsidRDefault="006B0465" w:rsidP="006B0465">
      <w:pPr>
        <w:widowControl/>
        <w:shd w:val="clear" w:color="auto" w:fill="FFFFFF"/>
        <w:jc w:val="left"/>
        <w:rPr>
          <w:rFonts w:ascii="仿宋" w:eastAsia="仿宋" w:hAnsi="仿宋" w:cs="Times New Roman"/>
          <w:kern w:val="0"/>
          <w:sz w:val="30"/>
          <w:szCs w:val="30"/>
        </w:rPr>
      </w:pPr>
    </w:p>
    <w:p w:rsidR="006B0465" w:rsidRDefault="006B0465" w:rsidP="006B0465">
      <w:pPr>
        <w:widowControl/>
        <w:shd w:val="clear" w:color="auto" w:fill="FFFFFF"/>
        <w:jc w:val="left"/>
        <w:rPr>
          <w:rFonts w:ascii="仿宋" w:eastAsia="仿宋" w:hAnsi="仿宋" w:cs="Times New Roman"/>
          <w:kern w:val="0"/>
          <w:sz w:val="30"/>
          <w:szCs w:val="30"/>
        </w:rPr>
      </w:pPr>
    </w:p>
    <w:p w:rsidR="006B0465" w:rsidRDefault="006B0465" w:rsidP="006B0465">
      <w:pPr>
        <w:widowControl/>
        <w:shd w:val="clear" w:color="auto" w:fill="FFFFFF"/>
        <w:jc w:val="left"/>
        <w:rPr>
          <w:rFonts w:ascii="仿宋" w:eastAsia="仿宋" w:hAnsi="仿宋" w:cs="Times New Roman"/>
          <w:kern w:val="0"/>
          <w:sz w:val="30"/>
          <w:szCs w:val="30"/>
        </w:rPr>
      </w:pPr>
    </w:p>
    <w:p w:rsidR="006B0465" w:rsidRDefault="006B0465" w:rsidP="006B0465">
      <w:pPr>
        <w:widowControl/>
        <w:shd w:val="clear" w:color="auto" w:fill="FFFFFF"/>
        <w:jc w:val="left"/>
        <w:rPr>
          <w:rFonts w:ascii="仿宋" w:eastAsia="仿宋" w:hAnsi="仿宋" w:cs="Times New Roman"/>
          <w:kern w:val="0"/>
          <w:sz w:val="30"/>
          <w:szCs w:val="30"/>
        </w:rPr>
      </w:pPr>
    </w:p>
    <w:p w:rsidR="006B0465" w:rsidRDefault="006B0465" w:rsidP="006B0465">
      <w:pPr>
        <w:widowControl/>
        <w:shd w:val="clear" w:color="auto" w:fill="FFFFFF"/>
        <w:jc w:val="left"/>
        <w:rPr>
          <w:rFonts w:ascii="仿宋" w:eastAsia="仿宋" w:hAnsi="仿宋" w:cs="Times New Roman"/>
          <w:kern w:val="0"/>
          <w:sz w:val="30"/>
          <w:szCs w:val="30"/>
        </w:rPr>
      </w:pPr>
    </w:p>
    <w:p w:rsidR="006B0465" w:rsidRDefault="006B0465" w:rsidP="006B0465">
      <w:pPr>
        <w:widowControl/>
        <w:shd w:val="clear" w:color="auto" w:fill="FFFFFF"/>
        <w:jc w:val="left"/>
        <w:rPr>
          <w:rFonts w:ascii="仿宋" w:eastAsia="仿宋" w:hAnsi="仿宋" w:cs="Times New Roman"/>
          <w:kern w:val="0"/>
          <w:sz w:val="30"/>
          <w:szCs w:val="30"/>
        </w:rPr>
      </w:pPr>
    </w:p>
    <w:p w:rsidR="006B0465" w:rsidRDefault="006B0465" w:rsidP="006B0465">
      <w:pPr>
        <w:widowControl/>
        <w:shd w:val="clear" w:color="auto" w:fill="FFFFFF"/>
        <w:jc w:val="left"/>
        <w:rPr>
          <w:rFonts w:ascii="仿宋" w:eastAsia="仿宋" w:hAnsi="仿宋" w:cs="Times New Roman"/>
          <w:kern w:val="0"/>
          <w:sz w:val="30"/>
          <w:szCs w:val="30"/>
        </w:rPr>
      </w:pPr>
    </w:p>
    <w:p w:rsidR="006B0465" w:rsidRDefault="006B0465" w:rsidP="006B0465">
      <w:pPr>
        <w:widowControl/>
        <w:shd w:val="clear" w:color="auto" w:fill="FFFFFF"/>
        <w:jc w:val="left"/>
        <w:rPr>
          <w:rFonts w:ascii="仿宋" w:eastAsia="仿宋" w:hAnsi="仿宋" w:cs="宋体"/>
          <w:kern w:val="0"/>
          <w:sz w:val="30"/>
          <w:szCs w:val="30"/>
        </w:rPr>
      </w:pPr>
      <w:r w:rsidRPr="007D3409">
        <w:rPr>
          <w:rFonts w:ascii="仿宋" w:eastAsia="仿宋" w:hAnsi="仿宋" w:cs="Times New Roman"/>
          <w:kern w:val="0"/>
          <w:sz w:val="30"/>
          <w:szCs w:val="30"/>
        </w:rPr>
        <w:lastRenderedPageBreak/>
        <w:t>附件2</w:t>
      </w:r>
    </w:p>
    <w:p w:rsidR="006B0465" w:rsidRDefault="006B0465" w:rsidP="006B0465">
      <w:pPr>
        <w:widowControl/>
        <w:shd w:val="clear" w:color="auto" w:fill="FFFFFF"/>
        <w:jc w:val="center"/>
        <w:rPr>
          <w:rFonts w:ascii="仿宋" w:eastAsia="仿宋" w:hAnsi="仿宋" w:cs="宋体"/>
          <w:kern w:val="0"/>
          <w:sz w:val="30"/>
          <w:szCs w:val="30"/>
        </w:rPr>
      </w:pPr>
      <w:r w:rsidRPr="007D3409">
        <w:rPr>
          <w:rFonts w:ascii="仿宋" w:eastAsia="仿宋" w:hAnsi="仿宋" w:cs="Times New Roman"/>
          <w:kern w:val="0"/>
          <w:sz w:val="30"/>
          <w:szCs w:val="30"/>
        </w:rPr>
        <w:t>报废农机回收</w:t>
      </w:r>
      <w:r w:rsidRPr="007D3409">
        <w:rPr>
          <w:rFonts w:ascii="仿宋" w:eastAsia="仿宋" w:hAnsi="仿宋" w:cs="宋体" w:hint="eastAsia"/>
          <w:kern w:val="0"/>
          <w:sz w:val="30"/>
          <w:szCs w:val="30"/>
        </w:rPr>
        <w:t>拆解</w:t>
      </w:r>
      <w:r w:rsidRPr="007D3409">
        <w:rPr>
          <w:rFonts w:ascii="仿宋" w:eastAsia="仿宋" w:hAnsi="仿宋" w:cs="Times New Roman"/>
          <w:kern w:val="0"/>
          <w:sz w:val="30"/>
          <w:szCs w:val="30"/>
        </w:rPr>
        <w:t>确认表</w:t>
      </w:r>
    </w:p>
    <w:p w:rsidR="006B0465" w:rsidRPr="007D3409" w:rsidRDefault="006B0465" w:rsidP="006B0465">
      <w:pPr>
        <w:widowControl/>
        <w:shd w:val="clear" w:color="auto" w:fill="FFFFFF"/>
        <w:spacing w:line="600" w:lineRule="atLeast"/>
        <w:jc w:val="left"/>
        <w:rPr>
          <w:rFonts w:ascii="仿宋" w:eastAsia="仿宋" w:hAnsi="仿宋" w:cs="宋体"/>
          <w:kern w:val="0"/>
          <w:sz w:val="30"/>
          <w:szCs w:val="30"/>
        </w:rPr>
      </w:pPr>
      <w:r w:rsidRPr="007D3409">
        <w:rPr>
          <w:rFonts w:ascii="仿宋" w:eastAsia="仿宋" w:hAnsi="仿宋" w:cs="Times New Roman"/>
          <w:kern w:val="0"/>
          <w:sz w:val="30"/>
          <w:szCs w:val="30"/>
        </w:rPr>
        <w:t>回收确认表编号：</w:t>
      </w:r>
    </w:p>
    <w:tbl>
      <w:tblPr>
        <w:tblW w:w="9459"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19"/>
        <w:gridCol w:w="921"/>
        <w:gridCol w:w="1585"/>
        <w:gridCol w:w="1524"/>
        <w:gridCol w:w="976"/>
        <w:gridCol w:w="2134"/>
      </w:tblGrid>
      <w:tr w:rsidR="006B0465" w:rsidRPr="007D3409" w:rsidTr="00EF2CA9">
        <w:trPr>
          <w:trHeight w:val="251"/>
          <w:jc w:val="center"/>
        </w:trPr>
        <w:tc>
          <w:tcPr>
            <w:tcW w:w="23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机主姓名/</w:t>
            </w:r>
          </w:p>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单位名称</w:t>
            </w:r>
          </w:p>
        </w:tc>
        <w:tc>
          <w:tcPr>
            <w:tcW w:w="250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c>
          <w:tcPr>
            <w:tcW w:w="2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机主身份证号</w:t>
            </w:r>
          </w:p>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/组织机构代码</w:t>
            </w:r>
          </w:p>
        </w:tc>
        <w:tc>
          <w:tcPr>
            <w:tcW w:w="2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r>
      <w:tr w:rsidR="006B0465" w:rsidRPr="007D3409" w:rsidTr="00EF2CA9">
        <w:trPr>
          <w:trHeight w:val="28"/>
          <w:jc w:val="center"/>
        </w:trPr>
        <w:tc>
          <w:tcPr>
            <w:tcW w:w="2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机主地址</w:t>
            </w:r>
          </w:p>
        </w:tc>
        <w:tc>
          <w:tcPr>
            <w:tcW w:w="71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r>
      <w:tr w:rsidR="006B0465" w:rsidRPr="007D3409" w:rsidTr="00EF2CA9">
        <w:trPr>
          <w:trHeight w:val="28"/>
          <w:jc w:val="center"/>
        </w:trPr>
        <w:tc>
          <w:tcPr>
            <w:tcW w:w="2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机主联系电话</w:t>
            </w:r>
          </w:p>
        </w:tc>
        <w:tc>
          <w:tcPr>
            <w:tcW w:w="25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c>
          <w:tcPr>
            <w:tcW w:w="2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机具型号</w:t>
            </w:r>
          </w:p>
        </w:tc>
        <w:tc>
          <w:tcPr>
            <w:tcW w:w="2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r>
      <w:tr w:rsidR="006B0465" w:rsidRPr="007D3409" w:rsidTr="00EF2CA9">
        <w:trPr>
          <w:trHeight w:val="28"/>
          <w:jc w:val="center"/>
        </w:trPr>
        <w:tc>
          <w:tcPr>
            <w:tcW w:w="2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机具类别</w:t>
            </w:r>
          </w:p>
        </w:tc>
        <w:tc>
          <w:tcPr>
            <w:tcW w:w="25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c>
          <w:tcPr>
            <w:tcW w:w="25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出厂编号</w:t>
            </w:r>
          </w:p>
        </w:tc>
        <w:tc>
          <w:tcPr>
            <w:tcW w:w="2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r>
      <w:tr w:rsidR="006B0465" w:rsidRPr="007D3409" w:rsidTr="00EF2CA9">
        <w:trPr>
          <w:trHeight w:val="28"/>
          <w:jc w:val="center"/>
        </w:trPr>
        <w:tc>
          <w:tcPr>
            <w:tcW w:w="2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发动机号</w:t>
            </w:r>
          </w:p>
        </w:tc>
        <w:tc>
          <w:tcPr>
            <w:tcW w:w="25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c>
          <w:tcPr>
            <w:tcW w:w="25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底盘（车架）号</w:t>
            </w:r>
          </w:p>
        </w:tc>
        <w:tc>
          <w:tcPr>
            <w:tcW w:w="2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r>
      <w:tr w:rsidR="006B0465" w:rsidRPr="007D3409" w:rsidTr="00EF2CA9">
        <w:trPr>
          <w:trHeight w:val="28"/>
          <w:jc w:val="center"/>
        </w:trPr>
        <w:tc>
          <w:tcPr>
            <w:tcW w:w="2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牌照号码</w:t>
            </w:r>
          </w:p>
        </w:tc>
        <w:tc>
          <w:tcPr>
            <w:tcW w:w="25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c>
          <w:tcPr>
            <w:tcW w:w="25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宋体" w:hint="eastAsia"/>
                <w:kern w:val="0"/>
                <w:sz w:val="30"/>
                <w:szCs w:val="30"/>
              </w:rPr>
              <w:t>办补日期</w:t>
            </w:r>
          </w:p>
        </w:tc>
        <w:tc>
          <w:tcPr>
            <w:tcW w:w="2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r>
      <w:tr w:rsidR="006B0465" w:rsidRPr="007D3409" w:rsidTr="00EF2CA9">
        <w:trPr>
          <w:trHeight w:val="304"/>
          <w:jc w:val="center"/>
        </w:trPr>
        <w:tc>
          <w:tcPr>
            <w:tcW w:w="2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出厂日期</w:t>
            </w:r>
          </w:p>
        </w:tc>
        <w:tc>
          <w:tcPr>
            <w:tcW w:w="25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c>
          <w:tcPr>
            <w:tcW w:w="25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初次注册登记日期</w:t>
            </w:r>
          </w:p>
        </w:tc>
        <w:tc>
          <w:tcPr>
            <w:tcW w:w="2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r>
      <w:tr w:rsidR="006B0465" w:rsidRPr="007D3409" w:rsidTr="00EF2CA9">
        <w:trPr>
          <w:trHeight w:val="28"/>
          <w:jc w:val="center"/>
        </w:trPr>
        <w:tc>
          <w:tcPr>
            <w:tcW w:w="23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回收日期</w:t>
            </w:r>
          </w:p>
        </w:tc>
        <w:tc>
          <w:tcPr>
            <w:tcW w:w="250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c>
          <w:tcPr>
            <w:tcW w:w="25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仿宋" w:eastAsia="仿宋" w:hAnsi="仿宋" w:cs="Times New Roman"/>
                <w:kern w:val="0"/>
                <w:sz w:val="30"/>
                <w:szCs w:val="30"/>
              </w:rPr>
              <w:t>拆解日期</w:t>
            </w:r>
          </w:p>
        </w:tc>
        <w:tc>
          <w:tcPr>
            <w:tcW w:w="2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r>
      <w:tr w:rsidR="006B0465" w:rsidRPr="007D3409" w:rsidTr="00EF2CA9">
        <w:trPr>
          <w:trHeight w:val="2864"/>
          <w:jc w:val="center"/>
        </w:trPr>
        <w:tc>
          <w:tcPr>
            <w:tcW w:w="32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0465" w:rsidRPr="007D3409" w:rsidRDefault="006B0465" w:rsidP="00EF2CA9">
            <w:pPr>
              <w:widowControl/>
              <w:rPr>
                <w:rFonts w:ascii="仿宋" w:eastAsia="仿宋" w:hAnsi="仿宋" w:cs="宋体"/>
                <w:kern w:val="0"/>
                <w:sz w:val="30"/>
                <w:szCs w:val="30"/>
              </w:rPr>
            </w:pPr>
            <w:r w:rsidRPr="007D3409">
              <w:rPr>
                <w:rFonts w:ascii="仿宋" w:eastAsia="仿宋" w:hAnsi="仿宋" w:cs="Times New Roman"/>
                <w:kern w:val="0"/>
                <w:sz w:val="30"/>
                <w:szCs w:val="30"/>
              </w:rPr>
              <w:t>已办理注销登记。</w:t>
            </w:r>
          </w:p>
          <w:p w:rsidR="006B0465" w:rsidRDefault="006B0465" w:rsidP="00EF2CA9">
            <w:pPr>
              <w:widowControl/>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r w:rsidRPr="007D3409">
              <w:rPr>
                <w:rFonts w:ascii="仿宋" w:eastAsia="仿宋" w:hAnsi="仿宋" w:cs="Times New Roman" w:hint="eastAsia"/>
                <w:kern w:val="0"/>
                <w:sz w:val="30"/>
                <w:szCs w:val="30"/>
              </w:rPr>
              <w:t>农业农村水利局</w:t>
            </w:r>
            <w:r w:rsidRPr="007D3409">
              <w:rPr>
                <w:rFonts w:ascii="仿宋" w:eastAsia="仿宋" w:hAnsi="仿宋" w:cs="Times New Roman"/>
                <w:kern w:val="0"/>
                <w:sz w:val="30"/>
                <w:szCs w:val="30"/>
              </w:rPr>
              <w:t>单位（章）</w:t>
            </w:r>
          </w:p>
          <w:p w:rsidR="006B0465" w:rsidRPr="007D3409" w:rsidRDefault="006B0465" w:rsidP="00EF2CA9">
            <w:pPr>
              <w:widowControl/>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经办人：</w:t>
            </w:r>
          </w:p>
          <w:p w:rsidR="006B0465" w:rsidRPr="007D3409" w:rsidRDefault="006B0465" w:rsidP="00EF2CA9">
            <w:pPr>
              <w:widowControl/>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r>
              <w:rPr>
                <w:rFonts w:ascii="Times New Roman" w:eastAsia="仿宋" w:hAnsi="Times New Roman" w:cs="Times New Roman" w:hint="eastAsia"/>
                <w:kern w:val="0"/>
                <w:sz w:val="30"/>
                <w:szCs w:val="30"/>
              </w:rPr>
              <w:t xml:space="preserve">        </w:t>
            </w:r>
            <w:r w:rsidRPr="007D3409">
              <w:rPr>
                <w:rFonts w:ascii="仿宋" w:eastAsia="仿宋" w:hAnsi="仿宋" w:cs="Times New Roman"/>
                <w:kern w:val="0"/>
                <w:sz w:val="30"/>
                <w:szCs w:val="30"/>
              </w:rPr>
              <w:t xml:space="preserve">年 </w:t>
            </w: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 xml:space="preserve">月 </w:t>
            </w: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日</w:t>
            </w:r>
            <w:r w:rsidRPr="007D3409">
              <w:rPr>
                <w:rFonts w:ascii="Times New Roman" w:eastAsia="仿宋" w:hAnsi="Times New Roman" w:cs="Times New Roman"/>
                <w:kern w:val="0"/>
                <w:sz w:val="30"/>
                <w:szCs w:val="30"/>
              </w:rPr>
              <w:t> </w:t>
            </w:r>
          </w:p>
          <w:p w:rsidR="006B0465" w:rsidRPr="007D3409" w:rsidRDefault="006B0465" w:rsidP="00EF2CA9">
            <w:pPr>
              <w:widowControl/>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p w:rsidR="006B0465" w:rsidRPr="007D3409" w:rsidRDefault="006B0465" w:rsidP="00EF2CA9">
            <w:pPr>
              <w:widowControl/>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c>
          <w:tcPr>
            <w:tcW w:w="31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B0465" w:rsidRPr="007D3409" w:rsidRDefault="006B0465" w:rsidP="00EF2CA9">
            <w:pPr>
              <w:widowControl/>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已回收。</w:t>
            </w:r>
          </w:p>
          <w:p w:rsidR="006B0465" w:rsidRPr="007D3409" w:rsidRDefault="006B0465" w:rsidP="00EF2CA9">
            <w:pPr>
              <w:widowControl/>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农机回收拆解企业</w:t>
            </w:r>
          </w:p>
          <w:p w:rsidR="006B0465" w:rsidRPr="007D3409" w:rsidRDefault="006B0465" w:rsidP="00EF2CA9">
            <w:pPr>
              <w:widowControl/>
              <w:jc w:val="left"/>
              <w:rPr>
                <w:rFonts w:ascii="仿宋" w:eastAsia="仿宋" w:hAnsi="仿宋" w:cs="宋体"/>
                <w:kern w:val="0"/>
                <w:sz w:val="30"/>
                <w:szCs w:val="30"/>
              </w:rPr>
            </w:pPr>
            <w:r w:rsidRPr="007D3409">
              <w:rPr>
                <w:rFonts w:ascii="仿宋" w:eastAsia="仿宋" w:hAnsi="仿宋" w:cs="Times New Roman"/>
                <w:kern w:val="0"/>
                <w:sz w:val="30"/>
                <w:szCs w:val="30"/>
              </w:rPr>
              <w:t>或回收企业（章）</w:t>
            </w:r>
          </w:p>
          <w:p w:rsidR="006B0465" w:rsidRPr="007D3409" w:rsidRDefault="006B0465" w:rsidP="00EF2CA9">
            <w:pPr>
              <w:widowControl/>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经办人：</w:t>
            </w:r>
          </w:p>
          <w:p w:rsidR="006B0465" w:rsidRPr="007D3409" w:rsidRDefault="006B0465" w:rsidP="00EF2CA9">
            <w:pPr>
              <w:widowControl/>
              <w:ind w:firstLine="840"/>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r>
              <w:rPr>
                <w:rFonts w:ascii="Times New Roman" w:eastAsia="仿宋" w:hAnsi="Times New Roman" w:cs="Times New Roman" w:hint="eastAsia"/>
                <w:kern w:val="0"/>
                <w:sz w:val="30"/>
                <w:szCs w:val="30"/>
              </w:rPr>
              <w:t xml:space="preserve"> </w:t>
            </w:r>
            <w:r w:rsidRPr="007D3409">
              <w:rPr>
                <w:rFonts w:ascii="仿宋" w:eastAsia="仿宋" w:hAnsi="仿宋" w:cs="Times New Roman"/>
                <w:kern w:val="0"/>
                <w:sz w:val="30"/>
                <w:szCs w:val="30"/>
              </w:rPr>
              <w:t xml:space="preserve">年 </w:t>
            </w: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 xml:space="preserve">月 </w:t>
            </w: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日</w:t>
            </w:r>
          </w:p>
        </w:tc>
        <w:tc>
          <w:tcPr>
            <w:tcW w:w="31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B0465" w:rsidRPr="007D3409" w:rsidRDefault="006B0465" w:rsidP="00EF2CA9">
            <w:pPr>
              <w:widowControl/>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已拆解。</w:t>
            </w:r>
          </w:p>
          <w:p w:rsidR="006B0465" w:rsidRPr="007D3409" w:rsidRDefault="006B0465" w:rsidP="00EF2CA9">
            <w:pPr>
              <w:widowControl/>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农机回收拆解企业（章）</w:t>
            </w:r>
          </w:p>
          <w:p w:rsidR="006B0465" w:rsidRPr="007D3409" w:rsidRDefault="006B0465" w:rsidP="00EF2CA9">
            <w:pPr>
              <w:widowControl/>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经办人：</w:t>
            </w:r>
          </w:p>
          <w:p w:rsidR="006B0465" w:rsidRPr="007D3409" w:rsidRDefault="006B0465" w:rsidP="00EF2CA9">
            <w:pPr>
              <w:widowControl/>
              <w:ind w:firstLineChars="300" w:firstLine="900"/>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 xml:space="preserve">年 </w:t>
            </w: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 xml:space="preserve">月 </w:t>
            </w: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日</w:t>
            </w:r>
          </w:p>
          <w:p w:rsidR="006B0465" w:rsidRPr="007D3409" w:rsidRDefault="006B0465" w:rsidP="00EF2CA9">
            <w:pPr>
              <w:widowControl/>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p>
        </w:tc>
      </w:tr>
    </w:tbl>
    <w:p w:rsidR="006B0465" w:rsidRPr="00DD5637" w:rsidRDefault="006B0465" w:rsidP="006B0465">
      <w:pPr>
        <w:widowControl/>
        <w:shd w:val="clear" w:color="auto" w:fill="FFFFFF"/>
        <w:spacing w:line="400" w:lineRule="atLeast"/>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r w:rsidRPr="007D3409">
        <w:rPr>
          <w:rFonts w:ascii="仿宋" w:eastAsia="仿宋" w:hAnsi="仿宋" w:cs="Times New Roman"/>
          <w:kern w:val="0"/>
          <w:sz w:val="30"/>
          <w:szCs w:val="30"/>
        </w:rPr>
        <w:t>说明：此表本表一式四联：一联农机回收拆解企业存查；二联机主存查；三联县级农业农村部门存查；四联农机回收企业存查。</w:t>
      </w:r>
    </w:p>
    <w:p w:rsidR="006B0465" w:rsidRPr="007D3409" w:rsidRDefault="006B0465" w:rsidP="006B0465">
      <w:pPr>
        <w:widowControl/>
        <w:shd w:val="clear" w:color="auto" w:fill="FFFFFF"/>
        <w:jc w:val="left"/>
        <w:rPr>
          <w:rFonts w:ascii="仿宋" w:eastAsia="仿宋" w:hAnsi="仿宋" w:cs="宋体"/>
          <w:kern w:val="0"/>
          <w:sz w:val="30"/>
          <w:szCs w:val="30"/>
        </w:rPr>
      </w:pPr>
      <w:r w:rsidRPr="007D3409">
        <w:rPr>
          <w:rFonts w:ascii="仿宋" w:eastAsia="仿宋" w:hAnsi="仿宋" w:cs="Times New Roman"/>
          <w:kern w:val="0"/>
          <w:sz w:val="30"/>
          <w:szCs w:val="30"/>
        </w:rPr>
        <w:lastRenderedPageBreak/>
        <w:t>附件</w:t>
      </w:r>
      <w:r w:rsidRPr="007D3409">
        <w:rPr>
          <w:rFonts w:ascii="仿宋" w:eastAsia="仿宋" w:hAnsi="仿宋" w:cs="宋体" w:hint="eastAsia"/>
          <w:kern w:val="0"/>
          <w:sz w:val="30"/>
          <w:szCs w:val="30"/>
        </w:rPr>
        <w:t>3</w:t>
      </w:r>
    </w:p>
    <w:p w:rsidR="006B0465" w:rsidRPr="007D3409" w:rsidRDefault="006B0465" w:rsidP="006B0465">
      <w:pPr>
        <w:widowControl/>
        <w:shd w:val="clear" w:color="auto" w:fill="FFFFFF"/>
        <w:jc w:val="left"/>
        <w:rPr>
          <w:rFonts w:ascii="仿宋" w:eastAsia="仿宋" w:hAnsi="仿宋" w:cs="宋体"/>
          <w:kern w:val="0"/>
          <w:sz w:val="30"/>
          <w:szCs w:val="30"/>
        </w:rPr>
      </w:pPr>
      <w:r w:rsidRPr="007D3409">
        <w:rPr>
          <w:rFonts w:ascii="宋体" w:eastAsia="仿宋" w:hAnsi="宋体" w:cs="宋体" w:hint="eastAsia"/>
          <w:kern w:val="0"/>
          <w:sz w:val="30"/>
          <w:szCs w:val="30"/>
        </w:rPr>
        <w:t> </w:t>
      </w:r>
    </w:p>
    <w:p w:rsidR="006B0465" w:rsidRPr="007D3409" w:rsidRDefault="006B0465" w:rsidP="006B0465">
      <w:pPr>
        <w:widowControl/>
        <w:shd w:val="clear" w:color="auto" w:fill="FFFFFF"/>
        <w:spacing w:line="600" w:lineRule="atLeast"/>
        <w:jc w:val="center"/>
        <w:rPr>
          <w:rFonts w:ascii="仿宋" w:eastAsia="仿宋" w:hAnsi="仿宋" w:cs="宋体"/>
          <w:kern w:val="0"/>
          <w:sz w:val="30"/>
          <w:szCs w:val="30"/>
        </w:rPr>
      </w:pPr>
      <w:r w:rsidRPr="007D3409">
        <w:rPr>
          <w:rFonts w:ascii="仿宋" w:eastAsia="仿宋" w:hAnsi="仿宋" w:cs="宋体" w:hint="eastAsia"/>
          <w:kern w:val="0"/>
          <w:sz w:val="30"/>
          <w:szCs w:val="30"/>
        </w:rPr>
        <w:t>农机来源合法承诺书</w:t>
      </w:r>
    </w:p>
    <w:p w:rsidR="006B0465" w:rsidRPr="007D3409" w:rsidRDefault="006B0465" w:rsidP="006B0465">
      <w:pPr>
        <w:widowControl/>
        <w:shd w:val="clear" w:color="auto" w:fill="FFFFFF"/>
        <w:spacing w:line="400" w:lineRule="atLeast"/>
        <w:jc w:val="center"/>
        <w:rPr>
          <w:rFonts w:ascii="仿宋" w:eastAsia="仿宋" w:hAnsi="仿宋" w:cs="宋体"/>
          <w:kern w:val="0"/>
          <w:sz w:val="30"/>
          <w:szCs w:val="30"/>
        </w:rPr>
      </w:pPr>
      <w:r w:rsidRPr="007D3409">
        <w:rPr>
          <w:rFonts w:ascii="Times New Roman" w:eastAsia="仿宋" w:hAnsi="Times New Roman" w:cs="Times New Roman"/>
          <w:kern w:val="0"/>
          <w:sz w:val="30"/>
          <w:szCs w:val="30"/>
        </w:rPr>
        <w:t> </w:t>
      </w:r>
    </w:p>
    <w:p w:rsidR="006B0465" w:rsidRPr="007D3409" w:rsidRDefault="006B0465" w:rsidP="006B0465">
      <w:pPr>
        <w:widowControl/>
        <w:shd w:val="clear" w:color="auto" w:fill="FFFFFF"/>
        <w:spacing w:line="570" w:lineRule="atLeast"/>
        <w:ind w:firstLine="640"/>
        <w:rPr>
          <w:rFonts w:ascii="仿宋" w:eastAsia="仿宋" w:hAnsi="仿宋" w:cs="宋体"/>
          <w:kern w:val="0"/>
          <w:sz w:val="30"/>
          <w:szCs w:val="30"/>
        </w:rPr>
      </w:pPr>
      <w:r w:rsidRPr="007D3409">
        <w:rPr>
          <w:rFonts w:ascii="仿宋" w:eastAsia="仿宋" w:hAnsi="仿宋" w:cs="宋体" w:hint="eastAsia"/>
          <w:kern w:val="0"/>
          <w:sz w:val="30"/>
          <w:szCs w:val="30"/>
        </w:rPr>
        <w:t>本人________（身份证：</w:t>
      </w:r>
      <w:r w:rsidRPr="007D3409">
        <w:rPr>
          <w:rFonts w:ascii="仿宋" w:eastAsia="仿宋" w:hAnsi="仿宋" w:cs="Times New Roman" w:hint="eastAsia"/>
          <w:kern w:val="0"/>
          <w:sz w:val="30"/>
          <w:szCs w:val="30"/>
        </w:rPr>
        <w:t>_____</w:t>
      </w:r>
      <w:r w:rsidRPr="007D3409">
        <w:rPr>
          <w:rFonts w:ascii="仿宋" w:eastAsia="仿宋" w:hAnsi="仿宋" w:cs="宋体" w:hint="eastAsia"/>
          <w:kern w:val="0"/>
          <w:sz w:val="30"/>
          <w:szCs w:val="30"/>
          <w:u w:val="single"/>
        </w:rPr>
        <w:t xml:space="preserve">　　　　　　　_</w:t>
      </w:r>
      <w:r w:rsidRPr="007D3409">
        <w:rPr>
          <w:rFonts w:ascii="仿宋" w:eastAsia="仿宋" w:hAnsi="仿宋" w:cs="宋体" w:hint="eastAsia"/>
          <w:kern w:val="0"/>
          <w:sz w:val="30"/>
          <w:szCs w:val="30"/>
        </w:rPr>
        <w:t>_；住址</w:t>
      </w:r>
      <w:r w:rsidRPr="007D3409">
        <w:rPr>
          <w:rFonts w:ascii="仿宋" w:eastAsia="仿宋" w:hAnsi="微软雅黑" w:cs="宋体" w:hint="eastAsia"/>
          <w:kern w:val="0"/>
          <w:sz w:val="30"/>
          <w:szCs w:val="30"/>
          <w:u w:val="single"/>
        </w:rPr>
        <w:t>                   </w:t>
      </w:r>
      <w:r w:rsidRPr="007D3409">
        <w:rPr>
          <w:rFonts w:ascii="仿宋" w:eastAsia="仿宋" w:hAnsi="仿宋" w:cs="宋体" w:hint="eastAsia"/>
          <w:kern w:val="0"/>
          <w:sz w:val="30"/>
          <w:szCs w:val="30"/>
        </w:rPr>
        <w:t>；联系电话：________________拟报废农机：类别</w:t>
      </w:r>
      <w:r w:rsidRPr="007D3409">
        <w:rPr>
          <w:rFonts w:ascii="仿宋" w:eastAsia="仿宋" w:hAnsi="微软雅黑" w:cs="宋体" w:hint="eastAsia"/>
          <w:kern w:val="0"/>
          <w:sz w:val="30"/>
          <w:szCs w:val="30"/>
          <w:u w:val="single"/>
        </w:rPr>
        <w:t>             </w:t>
      </w:r>
      <w:r w:rsidRPr="007D3409">
        <w:rPr>
          <w:rFonts w:ascii="仿宋" w:eastAsia="仿宋" w:hAnsi="仿宋" w:cs="宋体" w:hint="eastAsia"/>
          <w:kern w:val="0"/>
          <w:sz w:val="30"/>
          <w:szCs w:val="30"/>
        </w:rPr>
        <w:t>，型号</w:t>
      </w:r>
      <w:r w:rsidRPr="007D3409">
        <w:rPr>
          <w:rFonts w:ascii="仿宋" w:eastAsia="仿宋" w:hAnsi="仿宋" w:cs="宋体" w:hint="eastAsia"/>
          <w:kern w:val="0"/>
          <w:sz w:val="30"/>
          <w:szCs w:val="30"/>
          <w:u w:val="single"/>
        </w:rPr>
        <w:t xml:space="preserve">　　　</w:t>
      </w:r>
      <w:r w:rsidRPr="007D3409">
        <w:rPr>
          <w:rFonts w:ascii="仿宋" w:eastAsia="仿宋" w:hAnsi="微软雅黑" w:cs="宋体" w:hint="eastAsia"/>
          <w:kern w:val="0"/>
          <w:sz w:val="30"/>
          <w:szCs w:val="30"/>
          <w:u w:val="single"/>
        </w:rPr>
        <w:t>  </w:t>
      </w:r>
      <w:r w:rsidRPr="007D3409">
        <w:rPr>
          <w:rFonts w:ascii="仿宋" w:eastAsia="仿宋" w:hAnsi="仿宋" w:cs="宋体" w:hint="eastAsia"/>
          <w:kern w:val="0"/>
          <w:sz w:val="30"/>
          <w:szCs w:val="30"/>
          <w:u w:val="single"/>
        </w:rPr>
        <w:t xml:space="preserve">　　　　</w:t>
      </w:r>
      <w:r w:rsidRPr="007D3409">
        <w:rPr>
          <w:rFonts w:ascii="仿宋" w:eastAsia="仿宋" w:hAnsi="仿宋" w:cs="宋体" w:hint="eastAsia"/>
          <w:kern w:val="0"/>
          <w:sz w:val="30"/>
          <w:szCs w:val="30"/>
        </w:rPr>
        <w:t>，出厂编号</w:t>
      </w:r>
      <w:r w:rsidRPr="007D3409">
        <w:rPr>
          <w:rFonts w:ascii="仿宋" w:eastAsia="仿宋" w:hAnsi="仿宋" w:cs="宋体" w:hint="eastAsia"/>
          <w:kern w:val="0"/>
          <w:sz w:val="30"/>
          <w:szCs w:val="30"/>
          <w:u w:val="single"/>
        </w:rPr>
        <w:t xml:space="preserve">　　　　</w:t>
      </w:r>
      <w:r w:rsidRPr="007D3409">
        <w:rPr>
          <w:rFonts w:ascii="仿宋" w:eastAsia="仿宋" w:hAnsi="微软雅黑" w:cs="宋体" w:hint="eastAsia"/>
          <w:kern w:val="0"/>
          <w:sz w:val="30"/>
          <w:szCs w:val="30"/>
          <w:u w:val="single"/>
        </w:rPr>
        <w:t>   </w:t>
      </w:r>
      <w:r w:rsidRPr="007D3409">
        <w:rPr>
          <w:rFonts w:ascii="仿宋" w:eastAsia="仿宋" w:hAnsi="仿宋" w:cs="宋体" w:hint="eastAsia"/>
          <w:kern w:val="0"/>
          <w:sz w:val="30"/>
          <w:szCs w:val="30"/>
          <w:u w:val="single"/>
        </w:rPr>
        <w:t xml:space="preserve">　　</w:t>
      </w:r>
      <w:r w:rsidRPr="007D3409">
        <w:rPr>
          <w:rFonts w:ascii="仿宋" w:eastAsia="仿宋" w:hAnsi="仿宋" w:cs="宋体" w:hint="eastAsia"/>
          <w:kern w:val="0"/>
          <w:sz w:val="30"/>
          <w:szCs w:val="30"/>
        </w:rPr>
        <w:t>，发动机号</w:t>
      </w:r>
      <w:r w:rsidRPr="007D3409">
        <w:rPr>
          <w:rFonts w:ascii="仿宋" w:eastAsia="仿宋" w:hAnsi="微软雅黑" w:cs="宋体" w:hint="eastAsia"/>
          <w:kern w:val="0"/>
          <w:sz w:val="30"/>
          <w:szCs w:val="30"/>
          <w:u w:val="single"/>
        </w:rPr>
        <w:t>                </w:t>
      </w:r>
      <w:r w:rsidRPr="007D3409">
        <w:rPr>
          <w:rFonts w:ascii="仿宋" w:eastAsia="仿宋" w:hAnsi="仿宋" w:cs="宋体" w:hint="eastAsia"/>
          <w:kern w:val="0"/>
          <w:sz w:val="30"/>
          <w:szCs w:val="30"/>
        </w:rPr>
        <w:t xml:space="preserve">，底盘（车架）号　</w:t>
      </w:r>
      <w:r w:rsidRPr="007D3409">
        <w:rPr>
          <w:rFonts w:ascii="仿宋" w:eastAsia="仿宋" w:hAnsi="仿宋" w:cs="宋体" w:hint="eastAsia"/>
          <w:kern w:val="0"/>
          <w:sz w:val="30"/>
          <w:szCs w:val="30"/>
          <w:u w:val="single"/>
        </w:rPr>
        <w:t xml:space="preserve">　　　　　　　　　　</w:t>
      </w:r>
      <w:r w:rsidRPr="007D3409">
        <w:rPr>
          <w:rFonts w:ascii="仿宋" w:eastAsia="仿宋" w:hAnsi="仿宋" w:cs="宋体" w:hint="eastAsia"/>
          <w:kern w:val="0"/>
          <w:sz w:val="30"/>
          <w:szCs w:val="30"/>
        </w:rPr>
        <w:t>。</w:t>
      </w:r>
    </w:p>
    <w:p w:rsidR="006B0465" w:rsidRPr="007D3409" w:rsidRDefault="006B0465" w:rsidP="006B0465">
      <w:pPr>
        <w:widowControl/>
        <w:shd w:val="clear" w:color="auto" w:fill="FFFFFF"/>
        <w:spacing w:line="570" w:lineRule="atLeast"/>
        <w:ind w:firstLine="640"/>
        <w:rPr>
          <w:rFonts w:ascii="仿宋" w:eastAsia="仿宋" w:hAnsi="仿宋" w:cs="宋体"/>
          <w:kern w:val="0"/>
          <w:sz w:val="30"/>
          <w:szCs w:val="30"/>
        </w:rPr>
      </w:pPr>
      <w:r w:rsidRPr="007D3409">
        <w:rPr>
          <w:rFonts w:ascii="仿宋" w:eastAsia="仿宋" w:hAnsi="仿宋" w:cs="Times New Roman"/>
          <w:kern w:val="0"/>
          <w:sz w:val="30"/>
          <w:szCs w:val="30"/>
        </w:rPr>
        <w:t>我承诺，该农业机械确系本人合法所得，如不属实，愿承担一切法律责任。</w:t>
      </w:r>
    </w:p>
    <w:p w:rsidR="006B0465" w:rsidRPr="007D3409" w:rsidRDefault="006B0465" w:rsidP="006B0465">
      <w:pPr>
        <w:widowControl/>
        <w:shd w:val="clear" w:color="auto" w:fill="FFFFFF"/>
        <w:spacing w:line="570" w:lineRule="atLeast"/>
        <w:ind w:firstLine="640"/>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p>
    <w:p w:rsidR="006B0465" w:rsidRPr="007D3409" w:rsidRDefault="006B0465" w:rsidP="006B0465">
      <w:pPr>
        <w:widowControl/>
        <w:shd w:val="clear" w:color="auto" w:fill="FFFFFF"/>
        <w:spacing w:line="570" w:lineRule="atLeast"/>
        <w:ind w:firstLine="640"/>
        <w:jc w:val="left"/>
        <w:rPr>
          <w:rFonts w:ascii="仿宋" w:eastAsia="仿宋" w:hAnsi="仿宋" w:cs="宋体"/>
          <w:kern w:val="0"/>
          <w:sz w:val="30"/>
          <w:szCs w:val="30"/>
        </w:rPr>
      </w:pPr>
      <w:r w:rsidRPr="007D3409">
        <w:rPr>
          <w:rFonts w:ascii="Times New Roman" w:eastAsia="仿宋" w:hAnsi="Times New Roman" w:cs="Times New Roman"/>
          <w:kern w:val="0"/>
          <w:sz w:val="30"/>
          <w:szCs w:val="30"/>
        </w:rPr>
        <w:t> </w:t>
      </w:r>
    </w:p>
    <w:p w:rsidR="006B0465" w:rsidRPr="007D3409" w:rsidRDefault="006B0465" w:rsidP="006B0465">
      <w:pPr>
        <w:widowControl/>
        <w:shd w:val="clear" w:color="auto" w:fill="FFFFFF"/>
        <w:spacing w:line="570" w:lineRule="atLeast"/>
        <w:ind w:firstLine="4000"/>
        <w:jc w:val="left"/>
        <w:rPr>
          <w:rFonts w:ascii="仿宋" w:eastAsia="仿宋" w:hAnsi="仿宋" w:cs="宋体"/>
          <w:kern w:val="0"/>
          <w:sz w:val="30"/>
          <w:szCs w:val="30"/>
        </w:rPr>
      </w:pPr>
      <w:r w:rsidRPr="007D3409">
        <w:rPr>
          <w:rFonts w:ascii="仿宋" w:eastAsia="仿宋" w:hAnsi="仿宋" w:cs="Times New Roman"/>
          <w:kern w:val="0"/>
          <w:sz w:val="30"/>
          <w:szCs w:val="30"/>
        </w:rPr>
        <w:t>承诺人：__________（签名）</w:t>
      </w:r>
    </w:p>
    <w:p w:rsidR="006B0465" w:rsidRPr="007D3409" w:rsidRDefault="006B0465" w:rsidP="006B0465">
      <w:pPr>
        <w:widowControl/>
        <w:shd w:val="clear" w:color="auto" w:fill="FFFFFF"/>
        <w:spacing w:line="570" w:lineRule="atLeast"/>
        <w:ind w:firstLine="4640"/>
        <w:jc w:val="left"/>
        <w:rPr>
          <w:rFonts w:ascii="仿宋" w:eastAsia="仿宋" w:hAnsi="仿宋" w:cs="宋体"/>
          <w:kern w:val="0"/>
          <w:sz w:val="30"/>
          <w:szCs w:val="30"/>
        </w:rPr>
      </w:pPr>
      <w:r w:rsidRPr="007D3409">
        <w:rPr>
          <w:rFonts w:ascii="仿宋" w:eastAsia="仿宋" w:hAnsi="仿宋" w:cs="Times New Roman"/>
          <w:kern w:val="0"/>
          <w:sz w:val="30"/>
          <w:szCs w:val="30"/>
        </w:rPr>
        <w:t>__</w:t>
      </w:r>
      <w:r w:rsidRPr="007D3409">
        <w:rPr>
          <w:rFonts w:ascii="仿宋" w:eastAsia="仿宋" w:hAnsi="微软雅黑" w:cs="宋体" w:hint="eastAsia"/>
          <w:kern w:val="0"/>
          <w:sz w:val="30"/>
          <w:szCs w:val="30"/>
          <w:u w:val="single"/>
        </w:rPr>
        <w:t>   </w:t>
      </w:r>
      <w:r w:rsidRPr="007D3409">
        <w:rPr>
          <w:rFonts w:ascii="仿宋" w:eastAsia="仿宋" w:hAnsi="仿宋" w:cs="Times New Roman"/>
          <w:kern w:val="0"/>
          <w:sz w:val="30"/>
          <w:szCs w:val="30"/>
        </w:rPr>
        <w:t>__年____月____</w:t>
      </w:r>
      <w:r w:rsidRPr="007D3409">
        <w:rPr>
          <w:rFonts w:ascii="仿宋" w:eastAsia="仿宋" w:hAnsi="仿宋" w:cs="宋体" w:hint="eastAsia"/>
          <w:kern w:val="0"/>
          <w:sz w:val="30"/>
          <w:szCs w:val="30"/>
        </w:rPr>
        <w:t>日</w:t>
      </w:r>
    </w:p>
    <w:p w:rsidR="006B0465" w:rsidRPr="007D3409" w:rsidRDefault="006B0465" w:rsidP="006B0465">
      <w:pPr>
        <w:rPr>
          <w:rFonts w:ascii="仿宋" w:eastAsia="仿宋" w:hAnsi="仿宋"/>
          <w:sz w:val="30"/>
          <w:szCs w:val="30"/>
        </w:rPr>
      </w:pPr>
    </w:p>
    <w:p w:rsidR="00571743" w:rsidRDefault="00571743" w:rsidP="00184BAC">
      <w:pPr>
        <w:ind w:firstLine="420"/>
      </w:pPr>
    </w:p>
    <w:sectPr w:rsidR="00571743" w:rsidSect="005B285C">
      <w:pgSz w:w="11906" w:h="16838"/>
      <w:pgMar w:top="1440" w:right="1588"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5A8" w:rsidRDefault="006255A8" w:rsidP="00363D43">
      <w:r>
        <w:separator/>
      </w:r>
    </w:p>
  </w:endnote>
  <w:endnote w:type="continuationSeparator" w:id="0">
    <w:p w:rsidR="006255A8" w:rsidRDefault="006255A8" w:rsidP="00363D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5A8" w:rsidRDefault="006255A8" w:rsidP="00363D43">
      <w:r>
        <w:separator/>
      </w:r>
    </w:p>
  </w:footnote>
  <w:footnote w:type="continuationSeparator" w:id="0">
    <w:p w:rsidR="006255A8" w:rsidRDefault="006255A8" w:rsidP="00363D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465"/>
    <w:rsid w:val="000C6D6B"/>
    <w:rsid w:val="00184BAC"/>
    <w:rsid w:val="00363D43"/>
    <w:rsid w:val="0049347B"/>
    <w:rsid w:val="00571743"/>
    <w:rsid w:val="006255A8"/>
    <w:rsid w:val="006B0465"/>
    <w:rsid w:val="008613F2"/>
    <w:rsid w:val="00D80F9E"/>
    <w:rsid w:val="00E55FA4"/>
    <w:rsid w:val="00F1206C"/>
    <w:rsid w:val="00F63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0465"/>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363D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3D43"/>
    <w:rPr>
      <w:sz w:val="18"/>
      <w:szCs w:val="18"/>
    </w:rPr>
  </w:style>
  <w:style w:type="paragraph" w:styleId="a5">
    <w:name w:val="footer"/>
    <w:basedOn w:val="a"/>
    <w:link w:val="Char0"/>
    <w:uiPriority w:val="99"/>
    <w:semiHidden/>
    <w:unhideWhenUsed/>
    <w:rsid w:val="00363D4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3D4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ngjitong.com/product/7899.html" TargetMode="External"/><Relationship Id="rId13" Type="http://schemas.openxmlformats.org/officeDocument/2006/relationships/hyperlink" Target="https://0.att.s105.cn/UploadFiles/news/2020/3/202003031634098859.zip" TargetMode="External"/><Relationship Id="rId3" Type="http://schemas.openxmlformats.org/officeDocument/2006/relationships/webSettings" Target="webSettings.xml"/><Relationship Id="rId7" Type="http://schemas.openxmlformats.org/officeDocument/2006/relationships/hyperlink" Target="https://www.nongjitong.com/product/7910.html" TargetMode="External"/><Relationship Id="rId12" Type="http://schemas.openxmlformats.org/officeDocument/2006/relationships/hyperlink" Target="https://0.att.s105.cn/UploadFiles/news/2020/3/202003031634098859.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ngjitong.com/product/7936.html" TargetMode="External"/><Relationship Id="rId11" Type="http://schemas.openxmlformats.org/officeDocument/2006/relationships/hyperlink" Target="https://www.nongjitong.com/product/7899.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ongjitong.com/product/7910.html" TargetMode="External"/><Relationship Id="rId4" Type="http://schemas.openxmlformats.org/officeDocument/2006/relationships/footnotes" Target="footnotes.xml"/><Relationship Id="rId9" Type="http://schemas.openxmlformats.org/officeDocument/2006/relationships/hyperlink" Target="https://www.nongjitong.com/product/7936.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2021-09-22T01:31:00Z</dcterms:created>
  <dcterms:modified xsi:type="dcterms:W3CDTF">2021-09-22T01:34:00Z</dcterms:modified>
</cp:coreProperties>
</file>