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662635" w14:textId="595EBE64" w:rsidR="008A05B7" w:rsidRDefault="000B41F0">
      <w:pPr>
        <w:spacing w:line="560" w:lineRule="exact"/>
        <w:jc w:val="center"/>
        <w:rPr>
          <w:rFonts w:ascii="方正小标宋简体" w:eastAsia="方正小标宋简体" w:hAnsi="方正小标宋简体" w:cs="方正小标宋简体"/>
          <w:sz w:val="44"/>
          <w:szCs w:val="44"/>
        </w:rPr>
      </w:pPr>
      <w:r w:rsidRPr="009D25FA">
        <w:rPr>
          <w:rFonts w:ascii="方正小标宋简体" w:eastAsia="方正小标宋简体" w:hint="eastAsia"/>
          <w:sz w:val="44"/>
          <w:szCs w:val="44"/>
        </w:rPr>
        <w:t>2026年禹会区义务教育阶段（幼儿园）招生入学工作方案</w:t>
      </w:r>
      <w:r>
        <w:rPr>
          <w:rFonts w:ascii="方正小标宋简体" w:eastAsia="方正小标宋简体" w:hAnsi="方正小标宋简体" w:cs="方正小标宋简体" w:hint="eastAsia"/>
          <w:sz w:val="44"/>
          <w:szCs w:val="44"/>
        </w:rPr>
        <w:t>(</w:t>
      </w:r>
      <w:r>
        <w:rPr>
          <w:rFonts w:ascii="方正小标宋简体" w:eastAsia="方正小标宋简体" w:hAnsi="方正小标宋简体" w:cs="方正小标宋简体" w:hint="eastAsia"/>
          <w:sz w:val="44"/>
          <w:szCs w:val="44"/>
        </w:rPr>
        <w:t>征求意见稿</w:t>
      </w:r>
      <w:r>
        <w:rPr>
          <w:rFonts w:ascii="方正小标宋简体" w:eastAsia="方正小标宋简体" w:hAnsi="方正小标宋简体" w:cs="方正小标宋简体" w:hint="eastAsia"/>
          <w:sz w:val="44"/>
          <w:szCs w:val="44"/>
        </w:rPr>
        <w:t>)</w:t>
      </w:r>
      <w:r>
        <w:rPr>
          <w:rFonts w:ascii="方正小标宋简体" w:eastAsia="方正小标宋简体" w:hAnsi="方正小标宋简体" w:cs="方正小标宋简体" w:hint="eastAsia"/>
          <w:sz w:val="44"/>
          <w:szCs w:val="44"/>
        </w:rPr>
        <w:t>起草说明</w:t>
      </w:r>
    </w:p>
    <w:p w14:paraId="567A8F7A" w14:textId="77777777" w:rsidR="008A05B7" w:rsidRDefault="008A05B7">
      <w:pPr>
        <w:spacing w:line="560" w:lineRule="exact"/>
        <w:jc w:val="left"/>
        <w:rPr>
          <w:rFonts w:ascii="黑体" w:eastAsia="黑体" w:hAnsi="黑体" w:cs="黑体"/>
          <w:sz w:val="32"/>
          <w:szCs w:val="32"/>
        </w:rPr>
      </w:pPr>
    </w:p>
    <w:p w14:paraId="35586DFC" w14:textId="77777777" w:rsidR="008A05B7" w:rsidRDefault="000B41F0">
      <w:pPr>
        <w:spacing w:line="560" w:lineRule="exact"/>
        <w:ind w:firstLineChars="200" w:firstLine="640"/>
        <w:jc w:val="left"/>
        <w:rPr>
          <w:rFonts w:ascii="黑体" w:eastAsia="黑体" w:hAnsi="黑体" w:cs="黑体"/>
          <w:sz w:val="32"/>
          <w:szCs w:val="32"/>
        </w:rPr>
      </w:pPr>
      <w:r>
        <w:rPr>
          <w:rFonts w:ascii="黑体" w:eastAsia="黑体" w:hAnsi="黑体" w:cs="黑体" w:hint="eastAsia"/>
          <w:sz w:val="32"/>
          <w:szCs w:val="32"/>
        </w:rPr>
        <w:t>一、起草背景</w:t>
      </w:r>
    </w:p>
    <w:p w14:paraId="50F482F0" w14:textId="2D9CF56D" w:rsidR="008A05B7" w:rsidRDefault="000B41F0">
      <w:pPr>
        <w:spacing w:line="560" w:lineRule="exact"/>
        <w:ind w:firstLineChars="200" w:firstLine="640"/>
        <w:jc w:val="left"/>
        <w:rPr>
          <w:rFonts w:ascii="仿宋_GB2312" w:eastAsia="仿宋_GB2312" w:hAnsi="仿宋_GB2312" w:cs="仿宋_GB2312"/>
          <w:sz w:val="32"/>
          <w:szCs w:val="32"/>
        </w:rPr>
      </w:pPr>
      <w:r w:rsidRPr="007E4AB1">
        <w:rPr>
          <w:rFonts w:ascii="Times New Roman" w:eastAsia="仿宋_GB2312" w:hAnsi="Times New Roman"/>
          <w:sz w:val="32"/>
          <w:szCs w:val="32"/>
        </w:rPr>
        <w:t>为贯彻《中华人民共和国义务教育法》《中共中央国务院关于深化教育教学改革全面提高义务教育质量的意见》（中发〔</w:t>
      </w:r>
      <w:r w:rsidRPr="007E4AB1">
        <w:rPr>
          <w:rFonts w:ascii="Times New Roman" w:eastAsia="仿宋_GB2312" w:hAnsi="Times New Roman"/>
          <w:sz w:val="32"/>
          <w:szCs w:val="32"/>
        </w:rPr>
        <w:t>2019</w:t>
      </w:r>
      <w:r w:rsidRPr="007E4AB1">
        <w:rPr>
          <w:rFonts w:ascii="Times New Roman" w:eastAsia="仿宋_GB2312" w:hAnsi="Times New Roman"/>
          <w:sz w:val="32"/>
          <w:szCs w:val="32"/>
        </w:rPr>
        <w:t>〕</w:t>
      </w:r>
      <w:r w:rsidRPr="007E4AB1">
        <w:rPr>
          <w:rFonts w:ascii="Times New Roman" w:eastAsia="仿宋_GB2312" w:hAnsi="Times New Roman"/>
          <w:sz w:val="32"/>
          <w:szCs w:val="32"/>
        </w:rPr>
        <w:t>26</w:t>
      </w:r>
      <w:r>
        <w:rPr>
          <w:rFonts w:ascii="Times New Roman" w:eastAsia="仿宋_GB2312" w:hAnsi="Times New Roman"/>
          <w:sz w:val="32"/>
          <w:szCs w:val="32"/>
        </w:rPr>
        <w:t>号）</w:t>
      </w:r>
      <w:r>
        <w:rPr>
          <w:rFonts w:ascii="Times New Roman" w:eastAsia="仿宋_GB2312" w:hAnsi="Times New Roman"/>
          <w:sz w:val="32"/>
          <w:szCs w:val="32"/>
        </w:rPr>
        <w:t>等文件精神，切实规范招生入学行为，结合我区实际，制定本方案</w:t>
      </w:r>
      <w:r w:rsidRPr="007E4AB1">
        <w:rPr>
          <w:rFonts w:ascii="Times New Roman" w:eastAsia="仿宋_GB2312" w:hAnsi="Times New Roman"/>
          <w:sz w:val="32"/>
          <w:szCs w:val="32"/>
        </w:rPr>
        <w:t>。</w:t>
      </w:r>
    </w:p>
    <w:p w14:paraId="18887D4F" w14:textId="77777777" w:rsidR="008A05B7" w:rsidRDefault="000B41F0">
      <w:pPr>
        <w:spacing w:line="560" w:lineRule="exact"/>
        <w:ind w:firstLineChars="200" w:firstLine="640"/>
        <w:jc w:val="left"/>
        <w:rPr>
          <w:rFonts w:ascii="黑体" w:eastAsia="黑体" w:hAnsi="黑体" w:cs="黑体"/>
          <w:sz w:val="32"/>
          <w:szCs w:val="32"/>
        </w:rPr>
      </w:pPr>
      <w:r>
        <w:rPr>
          <w:rFonts w:ascii="黑体" w:eastAsia="黑体" w:hAnsi="黑体" w:cs="黑体" w:hint="eastAsia"/>
          <w:sz w:val="32"/>
          <w:szCs w:val="32"/>
        </w:rPr>
        <w:t>二、主要依据</w:t>
      </w:r>
    </w:p>
    <w:p w14:paraId="25EA9E6E" w14:textId="6DD1266A" w:rsidR="008A05B7" w:rsidRDefault="000B41F0">
      <w:pPr>
        <w:spacing w:line="560" w:lineRule="exact"/>
        <w:ind w:firstLineChars="200" w:firstLine="640"/>
        <w:jc w:val="left"/>
        <w:rPr>
          <w:rFonts w:ascii="仿宋_GB2312" w:eastAsia="仿宋_GB2312" w:hAnsi="仿宋_GB2312" w:cs="仿宋_GB2312"/>
          <w:sz w:val="32"/>
          <w:szCs w:val="32"/>
        </w:rPr>
      </w:pPr>
      <w:r w:rsidRPr="007E4AB1">
        <w:rPr>
          <w:rFonts w:ascii="Times New Roman" w:eastAsia="仿宋_GB2312" w:hAnsi="Times New Roman"/>
          <w:sz w:val="32"/>
          <w:szCs w:val="32"/>
        </w:rPr>
        <w:t>《中华人民共和国义务教育法》《中共中央国务院关于深化教育教学改革全面提高义务教育质量的意见》</w:t>
      </w:r>
      <w:r>
        <w:rPr>
          <w:rFonts w:ascii="Times New Roman" w:eastAsia="仿宋_GB2312" w:hAnsi="Times New Roman" w:hint="eastAsia"/>
          <w:sz w:val="32"/>
          <w:szCs w:val="32"/>
        </w:rPr>
        <w:t>。</w:t>
      </w:r>
    </w:p>
    <w:p w14:paraId="067FFF0B" w14:textId="77777777" w:rsidR="008A05B7" w:rsidRDefault="000B41F0">
      <w:pPr>
        <w:spacing w:line="560" w:lineRule="exact"/>
        <w:ind w:firstLineChars="200" w:firstLine="640"/>
        <w:jc w:val="left"/>
        <w:rPr>
          <w:rFonts w:ascii="黑体" w:eastAsia="黑体" w:hAnsi="黑体" w:cs="黑体"/>
          <w:sz w:val="32"/>
          <w:szCs w:val="32"/>
        </w:rPr>
      </w:pPr>
      <w:r>
        <w:rPr>
          <w:rFonts w:ascii="黑体" w:eastAsia="黑体" w:hAnsi="黑体" w:cs="黑体" w:hint="eastAsia"/>
          <w:sz w:val="32"/>
          <w:szCs w:val="32"/>
        </w:rPr>
        <w:t>三、起草过程</w:t>
      </w:r>
    </w:p>
    <w:p w14:paraId="607DB806" w14:textId="620F6E35" w:rsidR="008A05B7" w:rsidRDefault="000B41F0">
      <w:pPr>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shd w:val="clear" w:color="auto" w:fill="FFFFFF"/>
        </w:rPr>
        <w:t>根据省、市相关文件要求，</w:t>
      </w:r>
      <w:r>
        <w:rPr>
          <w:rFonts w:ascii="仿宋_GB2312" w:eastAsia="仿宋_GB2312" w:hAnsi="仿宋_GB2312" w:cs="仿宋_GB2312" w:hint="eastAsia"/>
          <w:color w:val="000000"/>
          <w:sz w:val="32"/>
          <w:szCs w:val="32"/>
          <w:shd w:val="clear" w:color="auto" w:fill="FFFFFF"/>
        </w:rPr>
        <w:t>禹会区教育局</w:t>
      </w:r>
      <w:r>
        <w:rPr>
          <w:rFonts w:ascii="仿宋_GB2312" w:eastAsia="仿宋_GB2312" w:hAnsi="仿宋_GB2312" w:cs="仿宋_GB2312" w:hint="eastAsia"/>
          <w:color w:val="000000"/>
          <w:sz w:val="32"/>
          <w:szCs w:val="32"/>
          <w:shd w:val="clear" w:color="auto" w:fill="FFFFFF"/>
        </w:rPr>
        <w:t>结合实际，起草了《</w:t>
      </w:r>
      <w:r w:rsidRPr="000B41F0">
        <w:rPr>
          <w:rFonts w:ascii="仿宋_GB2312" w:eastAsia="仿宋_GB2312" w:hAnsi="仿宋_GB2312" w:cs="仿宋_GB2312" w:hint="eastAsia"/>
          <w:color w:val="000000"/>
          <w:sz w:val="32"/>
          <w:szCs w:val="32"/>
          <w:shd w:val="clear" w:color="auto" w:fill="FFFFFF"/>
        </w:rPr>
        <w:t>2026年禹会区义务教育阶段（幼儿园）招生入学工作方案</w:t>
      </w:r>
      <w:r>
        <w:rPr>
          <w:rFonts w:ascii="仿宋_GB2312" w:eastAsia="仿宋_GB2312" w:hAnsi="仿宋_GB2312" w:cs="仿宋_GB2312" w:hint="eastAsia"/>
          <w:color w:val="000000"/>
          <w:sz w:val="32"/>
          <w:szCs w:val="32"/>
          <w:shd w:val="clear" w:color="auto" w:fill="FFFFFF"/>
        </w:rPr>
        <w:t>(</w:t>
      </w:r>
      <w:r>
        <w:rPr>
          <w:rFonts w:ascii="仿宋_GB2312" w:eastAsia="仿宋_GB2312" w:hAnsi="仿宋_GB2312" w:cs="仿宋_GB2312" w:hint="eastAsia"/>
          <w:color w:val="000000"/>
          <w:sz w:val="32"/>
          <w:szCs w:val="32"/>
          <w:shd w:val="clear" w:color="auto" w:fill="FFFFFF"/>
        </w:rPr>
        <w:t>征求意见稿</w:t>
      </w:r>
      <w:r>
        <w:rPr>
          <w:rFonts w:ascii="仿宋_GB2312" w:eastAsia="仿宋_GB2312" w:hAnsi="仿宋_GB2312" w:cs="仿宋_GB2312" w:hint="eastAsia"/>
          <w:color w:val="000000"/>
          <w:sz w:val="32"/>
          <w:szCs w:val="32"/>
          <w:shd w:val="clear" w:color="auto" w:fill="FFFFFF"/>
        </w:rPr>
        <w:t>)》</w:t>
      </w:r>
      <w:r>
        <w:rPr>
          <w:rFonts w:ascii="仿宋_GB2312" w:eastAsia="仿宋_GB2312" w:hAnsi="仿宋_GB2312" w:cs="仿宋_GB2312" w:hint="eastAsia"/>
          <w:color w:val="000000"/>
          <w:sz w:val="32"/>
          <w:szCs w:val="32"/>
          <w:shd w:val="clear" w:color="auto" w:fill="FFFFFF"/>
        </w:rPr>
        <w:t>，并面向公众征求相关意见。</w:t>
      </w:r>
    </w:p>
    <w:p w14:paraId="4FA59E53" w14:textId="528FC00B" w:rsidR="008A05B7" w:rsidRDefault="000B41F0">
      <w:pPr>
        <w:spacing w:line="560" w:lineRule="exact"/>
        <w:ind w:firstLineChars="200" w:firstLine="640"/>
        <w:jc w:val="left"/>
        <w:rPr>
          <w:rFonts w:ascii="黑体" w:eastAsia="黑体" w:hAnsi="黑体" w:cs="黑体"/>
          <w:sz w:val="32"/>
          <w:szCs w:val="32"/>
        </w:rPr>
      </w:pPr>
      <w:r>
        <w:rPr>
          <w:rFonts w:ascii="黑体" w:eastAsia="黑体" w:hAnsi="黑体" w:cs="黑体" w:hint="eastAsia"/>
          <w:sz w:val="32"/>
          <w:szCs w:val="32"/>
        </w:rPr>
        <w:t>四</w:t>
      </w:r>
      <w:r>
        <w:rPr>
          <w:rFonts w:ascii="黑体" w:eastAsia="黑体" w:hAnsi="黑体" w:cs="黑体" w:hint="eastAsia"/>
          <w:sz w:val="32"/>
          <w:szCs w:val="32"/>
        </w:rPr>
        <w:t>、基本原则</w:t>
      </w:r>
    </w:p>
    <w:p w14:paraId="5B18764C" w14:textId="2D9C20E7" w:rsidR="000B41F0" w:rsidRPr="000B41F0" w:rsidRDefault="000B41F0" w:rsidP="000B41F0">
      <w:pPr>
        <w:spacing w:line="560" w:lineRule="exact"/>
        <w:ind w:firstLineChars="200" w:firstLine="640"/>
        <w:jc w:val="left"/>
        <w:rPr>
          <w:rFonts w:ascii="仿宋_GB2312" w:eastAsia="仿宋_GB2312" w:hAnsi="仿宋_GB2312" w:cs="仿宋_GB2312"/>
          <w:color w:val="000000"/>
          <w:sz w:val="32"/>
          <w:szCs w:val="32"/>
          <w:shd w:val="clear" w:color="auto" w:fill="FFFFFF"/>
        </w:rPr>
      </w:pPr>
      <w:r w:rsidRPr="000B41F0">
        <w:rPr>
          <w:rFonts w:ascii="仿宋_GB2312" w:eastAsia="仿宋_GB2312" w:hAnsi="仿宋_GB2312" w:cs="仿宋_GB2312"/>
          <w:color w:val="000000"/>
          <w:sz w:val="32"/>
          <w:szCs w:val="32"/>
          <w:shd w:val="clear" w:color="auto" w:fill="FFFFFF"/>
        </w:rPr>
        <w:t>学前教育阶段</w:t>
      </w:r>
      <w:r>
        <w:rPr>
          <w:rFonts w:ascii="仿宋_GB2312" w:eastAsia="仿宋_GB2312" w:hAnsi="仿宋_GB2312" w:cs="仿宋_GB2312" w:hint="eastAsia"/>
          <w:color w:val="000000"/>
          <w:sz w:val="32"/>
          <w:szCs w:val="32"/>
          <w:shd w:val="clear" w:color="auto" w:fill="FFFFFF"/>
        </w:rPr>
        <w:t>：</w:t>
      </w:r>
      <w:r w:rsidRPr="000B41F0">
        <w:rPr>
          <w:rFonts w:ascii="仿宋_GB2312" w:eastAsia="仿宋_GB2312" w:hAnsi="仿宋_GB2312" w:cs="仿宋_GB2312"/>
          <w:color w:val="000000"/>
          <w:sz w:val="32"/>
          <w:szCs w:val="32"/>
          <w:shd w:val="clear" w:color="auto" w:fill="FFFFFF"/>
        </w:rPr>
        <w:t>1.</w:t>
      </w:r>
      <w:r>
        <w:rPr>
          <w:rFonts w:ascii="仿宋_GB2312" w:eastAsia="仿宋_GB2312" w:hAnsi="仿宋_GB2312" w:cs="仿宋_GB2312"/>
          <w:color w:val="000000"/>
          <w:sz w:val="32"/>
          <w:szCs w:val="32"/>
          <w:shd w:val="clear" w:color="auto" w:fill="FFFFFF"/>
        </w:rPr>
        <w:t>属地管理原则</w:t>
      </w:r>
      <w:r>
        <w:rPr>
          <w:rFonts w:ascii="仿宋_GB2312" w:eastAsia="仿宋_GB2312" w:hAnsi="仿宋_GB2312" w:cs="仿宋_GB2312" w:hint="eastAsia"/>
          <w:color w:val="000000"/>
          <w:sz w:val="32"/>
          <w:szCs w:val="32"/>
          <w:shd w:val="clear" w:color="auto" w:fill="FFFFFF"/>
        </w:rPr>
        <w:t>；</w:t>
      </w:r>
      <w:r w:rsidRPr="000B41F0">
        <w:rPr>
          <w:rFonts w:ascii="仿宋_GB2312" w:eastAsia="仿宋_GB2312" w:hAnsi="仿宋_GB2312" w:cs="仿宋_GB2312"/>
          <w:color w:val="000000"/>
          <w:sz w:val="32"/>
          <w:szCs w:val="32"/>
          <w:shd w:val="clear" w:color="auto" w:fill="FFFFFF"/>
        </w:rPr>
        <w:t>2.</w:t>
      </w:r>
      <w:r>
        <w:rPr>
          <w:rFonts w:ascii="仿宋_GB2312" w:eastAsia="仿宋_GB2312" w:hAnsi="仿宋_GB2312" w:cs="仿宋_GB2312"/>
          <w:color w:val="000000"/>
          <w:sz w:val="32"/>
          <w:szCs w:val="32"/>
          <w:shd w:val="clear" w:color="auto" w:fill="FFFFFF"/>
        </w:rPr>
        <w:t>普及普惠原则</w:t>
      </w:r>
      <w:r>
        <w:rPr>
          <w:rFonts w:ascii="仿宋_GB2312" w:eastAsia="仿宋_GB2312" w:hAnsi="仿宋_GB2312" w:cs="仿宋_GB2312" w:hint="eastAsia"/>
          <w:color w:val="000000"/>
          <w:sz w:val="32"/>
          <w:szCs w:val="32"/>
          <w:shd w:val="clear" w:color="auto" w:fill="FFFFFF"/>
        </w:rPr>
        <w:t>；</w:t>
      </w:r>
      <w:r w:rsidRPr="000B41F0">
        <w:rPr>
          <w:rFonts w:ascii="仿宋_GB2312" w:eastAsia="仿宋_GB2312" w:hAnsi="仿宋_GB2312" w:cs="仿宋_GB2312"/>
          <w:color w:val="000000"/>
          <w:sz w:val="32"/>
          <w:szCs w:val="32"/>
          <w:shd w:val="clear" w:color="auto" w:fill="FFFFFF"/>
        </w:rPr>
        <w:t>3.公平公正公开原则。</w:t>
      </w:r>
    </w:p>
    <w:p w14:paraId="7BAC5ED8" w14:textId="05B04285" w:rsidR="000B41F0" w:rsidRPr="000B41F0" w:rsidRDefault="000B41F0" w:rsidP="000B41F0">
      <w:pPr>
        <w:spacing w:line="560" w:lineRule="exact"/>
        <w:ind w:firstLineChars="200" w:firstLine="640"/>
        <w:jc w:val="left"/>
        <w:rPr>
          <w:rFonts w:ascii="仿宋_GB2312" w:eastAsia="仿宋_GB2312" w:hAnsi="仿宋_GB2312" w:cs="仿宋_GB2312" w:hint="eastAsia"/>
          <w:color w:val="000000"/>
          <w:sz w:val="32"/>
          <w:szCs w:val="32"/>
          <w:shd w:val="clear" w:color="auto" w:fill="FFFFFF"/>
        </w:rPr>
      </w:pPr>
      <w:r w:rsidRPr="000B41F0">
        <w:rPr>
          <w:rFonts w:ascii="仿宋_GB2312" w:eastAsia="仿宋_GB2312" w:hAnsi="仿宋_GB2312" w:cs="仿宋_GB2312"/>
          <w:color w:val="000000"/>
          <w:sz w:val="32"/>
          <w:szCs w:val="32"/>
          <w:shd w:val="clear" w:color="auto" w:fill="FFFFFF"/>
        </w:rPr>
        <w:t>义务教育阶段</w:t>
      </w:r>
      <w:r>
        <w:rPr>
          <w:rFonts w:ascii="仿宋_GB2312" w:eastAsia="仿宋_GB2312" w:hAnsi="仿宋_GB2312" w:cs="仿宋_GB2312" w:hint="eastAsia"/>
          <w:color w:val="000000"/>
          <w:sz w:val="32"/>
          <w:szCs w:val="32"/>
          <w:shd w:val="clear" w:color="auto" w:fill="FFFFFF"/>
        </w:rPr>
        <w:t>：</w:t>
      </w:r>
      <w:r w:rsidRPr="000B41F0">
        <w:rPr>
          <w:rFonts w:ascii="仿宋_GB2312" w:eastAsia="仿宋_GB2312" w:hAnsi="仿宋_GB2312" w:cs="仿宋_GB2312"/>
          <w:color w:val="000000"/>
          <w:sz w:val="32"/>
          <w:szCs w:val="32"/>
          <w:shd w:val="clear" w:color="auto" w:fill="FFFFFF"/>
        </w:rPr>
        <w:t>1.</w:t>
      </w:r>
      <w:r>
        <w:rPr>
          <w:rFonts w:ascii="仿宋_GB2312" w:eastAsia="仿宋_GB2312" w:hAnsi="仿宋_GB2312" w:cs="仿宋_GB2312"/>
          <w:color w:val="000000"/>
          <w:sz w:val="32"/>
          <w:szCs w:val="32"/>
          <w:shd w:val="clear" w:color="auto" w:fill="FFFFFF"/>
        </w:rPr>
        <w:t>免试就近、划片入学原则</w:t>
      </w:r>
      <w:r>
        <w:rPr>
          <w:rFonts w:ascii="仿宋_GB2312" w:eastAsia="仿宋_GB2312" w:hAnsi="仿宋_GB2312" w:cs="仿宋_GB2312" w:hint="eastAsia"/>
          <w:color w:val="000000"/>
          <w:sz w:val="32"/>
          <w:szCs w:val="32"/>
          <w:shd w:val="clear" w:color="auto" w:fill="FFFFFF"/>
        </w:rPr>
        <w:t>；</w:t>
      </w:r>
      <w:r w:rsidRPr="000B41F0">
        <w:rPr>
          <w:rFonts w:ascii="仿宋_GB2312" w:eastAsia="仿宋_GB2312" w:hAnsi="仿宋_GB2312" w:cs="仿宋_GB2312"/>
          <w:color w:val="000000"/>
          <w:sz w:val="32"/>
          <w:szCs w:val="32"/>
          <w:shd w:val="clear" w:color="auto" w:fill="FFFFFF"/>
        </w:rPr>
        <w:t>2.公平公正、公民同招原则。</w:t>
      </w:r>
    </w:p>
    <w:p w14:paraId="5F66F29F" w14:textId="59F6DA52" w:rsidR="008A05B7" w:rsidRDefault="000B41F0" w:rsidP="000B41F0">
      <w:pPr>
        <w:spacing w:line="560" w:lineRule="exact"/>
        <w:ind w:firstLineChars="200" w:firstLine="640"/>
        <w:jc w:val="left"/>
        <w:rPr>
          <w:rFonts w:ascii="黑体" w:eastAsia="黑体" w:hAnsi="黑体" w:cs="黑体"/>
          <w:sz w:val="32"/>
          <w:szCs w:val="32"/>
        </w:rPr>
      </w:pPr>
      <w:r>
        <w:rPr>
          <w:rFonts w:ascii="黑体" w:eastAsia="黑体" w:hAnsi="黑体" w:cs="黑体" w:hint="eastAsia"/>
          <w:sz w:val="32"/>
          <w:szCs w:val="32"/>
        </w:rPr>
        <w:t>五、主要内容</w:t>
      </w:r>
    </w:p>
    <w:p w14:paraId="69CC5FC8" w14:textId="38FE04FD" w:rsidR="008A05B7" w:rsidRPr="000B41F0" w:rsidRDefault="000B41F0" w:rsidP="000B41F0">
      <w:pPr>
        <w:spacing w:line="560" w:lineRule="exact"/>
        <w:ind w:firstLineChars="200" w:firstLine="640"/>
        <w:jc w:val="left"/>
        <w:rPr>
          <w:rFonts w:ascii="仿宋_GB2312" w:eastAsia="仿宋_GB2312" w:hAnsi="Times New Roman" w:hint="eastAsia"/>
          <w:sz w:val="32"/>
          <w:szCs w:val="32"/>
        </w:rPr>
      </w:pPr>
      <w:r w:rsidRPr="000B41F0">
        <w:rPr>
          <w:rFonts w:ascii="仿宋_GB2312" w:eastAsia="仿宋_GB2312" w:hAnsi="Times New Roman" w:hint="eastAsia"/>
          <w:sz w:val="32"/>
          <w:szCs w:val="32"/>
        </w:rPr>
        <w:t>学前教育阶段招生</w:t>
      </w:r>
      <w:r w:rsidRPr="000B41F0">
        <w:rPr>
          <w:rFonts w:ascii="仿宋_GB2312" w:eastAsia="仿宋_GB2312" w:hAnsi="Times New Roman" w:hint="eastAsia"/>
          <w:sz w:val="32"/>
          <w:szCs w:val="32"/>
        </w:rPr>
        <w:t>：</w:t>
      </w:r>
      <w:r w:rsidRPr="000B41F0">
        <w:rPr>
          <w:rFonts w:ascii="仿宋_GB2312" w:eastAsia="仿宋_GB2312" w:hAnsi="Times New Roman" w:hint="eastAsia"/>
          <w:sz w:val="32"/>
          <w:szCs w:val="32"/>
        </w:rPr>
        <w:t>幼儿园招生对象为2022年9月1日—</w:t>
      </w:r>
      <w:r w:rsidRPr="000B41F0">
        <w:rPr>
          <w:rFonts w:ascii="仿宋_GB2312" w:eastAsia="仿宋_GB2312" w:hAnsi="Times New Roman" w:hint="eastAsia"/>
          <w:sz w:val="32"/>
          <w:szCs w:val="32"/>
        </w:rPr>
        <w:lastRenderedPageBreak/>
        <w:t>2023年8月31日出生，年满3周岁的幼儿</w:t>
      </w:r>
      <w:r w:rsidRPr="000B41F0">
        <w:rPr>
          <w:rFonts w:ascii="仿宋_GB2312" w:eastAsia="仿宋_GB2312" w:hAnsi="Times New Roman" w:hint="eastAsia"/>
          <w:sz w:val="32"/>
          <w:szCs w:val="32"/>
        </w:rPr>
        <w:t>。</w:t>
      </w:r>
      <w:r w:rsidRPr="000B41F0">
        <w:rPr>
          <w:rFonts w:ascii="仿宋_GB2312" w:eastAsia="仿宋_GB2312" w:hAnsi="Times New Roman" w:hint="eastAsia"/>
          <w:sz w:val="32"/>
          <w:szCs w:val="32"/>
        </w:rPr>
        <w:t>实施免试就近入园</w:t>
      </w:r>
      <w:r w:rsidRPr="000B41F0">
        <w:rPr>
          <w:rFonts w:ascii="仿宋_GB2312" w:eastAsia="仿宋_GB2312" w:hAnsi="Times New Roman" w:hint="eastAsia"/>
          <w:sz w:val="32"/>
          <w:szCs w:val="32"/>
        </w:rPr>
        <w:t>。</w:t>
      </w:r>
    </w:p>
    <w:p w14:paraId="6DD0A928" w14:textId="20FA8F32" w:rsidR="000B41F0" w:rsidRPr="000B41F0" w:rsidRDefault="000B41F0" w:rsidP="000B41F0">
      <w:pPr>
        <w:spacing w:line="560" w:lineRule="exact"/>
        <w:ind w:firstLineChars="200" w:firstLine="640"/>
        <w:jc w:val="left"/>
        <w:rPr>
          <w:rFonts w:ascii="仿宋_GB2312" w:eastAsia="仿宋_GB2312" w:hAnsi="Times New Roman" w:hint="eastAsia"/>
          <w:sz w:val="32"/>
          <w:szCs w:val="32"/>
        </w:rPr>
      </w:pPr>
      <w:r w:rsidRPr="000B41F0">
        <w:rPr>
          <w:rFonts w:ascii="仿宋_GB2312" w:eastAsia="仿宋_GB2312" w:hAnsi="Times New Roman" w:hint="eastAsia"/>
          <w:sz w:val="32"/>
          <w:szCs w:val="32"/>
        </w:rPr>
        <w:t>小学阶段招生</w:t>
      </w:r>
      <w:r w:rsidRPr="000B41F0">
        <w:rPr>
          <w:rFonts w:ascii="仿宋_GB2312" w:eastAsia="仿宋_GB2312" w:hAnsi="Times New Roman" w:hint="eastAsia"/>
          <w:sz w:val="32"/>
          <w:szCs w:val="32"/>
        </w:rPr>
        <w:t>：</w:t>
      </w:r>
      <w:r w:rsidRPr="000B41F0">
        <w:rPr>
          <w:rFonts w:ascii="仿宋_GB2312" w:eastAsia="仿宋_GB2312" w:hAnsi="Times New Roman" w:hint="eastAsia"/>
          <w:sz w:val="32"/>
          <w:szCs w:val="32"/>
        </w:rPr>
        <w:t>市区居民适龄儿童以其本人、父母或其他法定监护人的不动产权证或房屋所有权证（下称房产证）为主要依据，免试、就近入学。市区公办学校小学一年级新生线上报名</w:t>
      </w:r>
      <w:r w:rsidRPr="000B41F0">
        <w:rPr>
          <w:rFonts w:ascii="仿宋_GB2312" w:eastAsia="仿宋_GB2312" w:hAnsi="Times New Roman" w:hint="eastAsia"/>
          <w:sz w:val="32"/>
          <w:szCs w:val="32"/>
        </w:rPr>
        <w:t>。</w:t>
      </w:r>
    </w:p>
    <w:p w14:paraId="2B65E6D5" w14:textId="1A4B2947" w:rsidR="000B41F0" w:rsidRDefault="000B41F0" w:rsidP="000B41F0">
      <w:pPr>
        <w:spacing w:line="560" w:lineRule="exact"/>
        <w:ind w:firstLineChars="200" w:firstLine="640"/>
        <w:jc w:val="left"/>
        <w:rPr>
          <w:rFonts w:ascii="仿宋_GB2312" w:eastAsia="仿宋_GB2312" w:hAnsi="仿宋_GB2312" w:cs="仿宋_GB2312"/>
          <w:sz w:val="32"/>
          <w:szCs w:val="32"/>
        </w:rPr>
      </w:pPr>
      <w:r w:rsidRPr="000B41F0">
        <w:rPr>
          <w:rFonts w:ascii="仿宋_GB2312" w:eastAsia="仿宋_GB2312" w:hAnsi="Times New Roman" w:hint="eastAsia"/>
          <w:sz w:val="32"/>
          <w:szCs w:val="32"/>
        </w:rPr>
        <w:t>初中阶段招生</w:t>
      </w:r>
      <w:r w:rsidRPr="000B41F0">
        <w:rPr>
          <w:rFonts w:ascii="仿宋_GB2312" w:eastAsia="仿宋_GB2312" w:hAnsi="Times New Roman" w:hint="eastAsia"/>
          <w:sz w:val="32"/>
          <w:szCs w:val="32"/>
        </w:rPr>
        <w:t>：</w:t>
      </w:r>
      <w:r w:rsidRPr="000B41F0">
        <w:rPr>
          <w:rFonts w:ascii="仿宋_GB2312" w:eastAsia="仿宋_GB2312" w:hAnsi="Times New Roman" w:hint="eastAsia"/>
          <w:sz w:val="32"/>
          <w:szCs w:val="32"/>
        </w:rPr>
        <w:t>公办初中学校招生实行对口升学</w:t>
      </w:r>
      <w:r w:rsidRPr="000B41F0">
        <w:rPr>
          <w:rFonts w:ascii="仿宋_GB2312" w:eastAsia="仿宋_GB2312" w:hAnsi="Times New Roman" w:hint="eastAsia"/>
          <w:sz w:val="32"/>
          <w:szCs w:val="32"/>
        </w:rPr>
        <w:t>，</w:t>
      </w:r>
      <w:r w:rsidRPr="000B41F0">
        <w:rPr>
          <w:rFonts w:ascii="仿宋_GB2312" w:eastAsia="仿宋_GB2312" w:hAnsi="Times New Roman" w:hint="eastAsia"/>
          <w:sz w:val="32"/>
          <w:szCs w:val="32"/>
        </w:rPr>
        <w:t>因家庭住址变更，依据现有房产申请跨学区入学的，可通过</w:t>
      </w:r>
      <w:r w:rsidRPr="000B41F0">
        <w:rPr>
          <w:rFonts w:ascii="仿宋_GB2312" w:eastAsia="仿宋_GB2312" w:hAnsi="Times New Roman" w:hint="eastAsia"/>
          <w:sz w:val="32"/>
          <w:szCs w:val="32"/>
        </w:rPr>
        <w:t>报名平台</w:t>
      </w:r>
      <w:r w:rsidRPr="000B41F0">
        <w:rPr>
          <w:rFonts w:ascii="仿宋_GB2312" w:eastAsia="仿宋_GB2312" w:hAnsi="Times New Roman" w:hint="eastAsia"/>
          <w:sz w:val="32"/>
          <w:szCs w:val="32"/>
        </w:rPr>
        <w:t>专区申请</w:t>
      </w:r>
      <w:r w:rsidRPr="000B41F0">
        <w:rPr>
          <w:rFonts w:ascii="仿宋_GB2312" w:eastAsia="仿宋_GB2312" w:hAnsi="Times New Roman" w:hint="eastAsia"/>
          <w:sz w:val="32"/>
          <w:szCs w:val="32"/>
        </w:rPr>
        <w:t>。</w:t>
      </w:r>
    </w:p>
    <w:p w14:paraId="3AC78D6F" w14:textId="77777777" w:rsidR="008A05B7" w:rsidRDefault="008A05B7">
      <w:pPr>
        <w:jc w:val="left"/>
        <w:rPr>
          <w:rFonts w:ascii="仿宋_GB2312" w:eastAsia="仿宋_GB2312" w:hAnsi="仿宋_GB2312" w:cs="仿宋_GB2312"/>
          <w:sz w:val="32"/>
          <w:szCs w:val="32"/>
        </w:rPr>
      </w:pPr>
      <w:bookmarkStart w:id="0" w:name="_GoBack"/>
      <w:bookmarkEnd w:id="0"/>
    </w:p>
    <w:sectPr w:rsidR="008A05B7">
      <w:pgSz w:w="11906" w:h="16838"/>
      <w:pgMar w:top="2098" w:right="1474" w:bottom="1984" w:left="158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2D257A"/>
    <w:rsid w:val="000B41F0"/>
    <w:rsid w:val="008A05B7"/>
    <w:rsid w:val="04DF1A8A"/>
    <w:rsid w:val="05790EE1"/>
    <w:rsid w:val="06BF6017"/>
    <w:rsid w:val="131B6383"/>
    <w:rsid w:val="13255454"/>
    <w:rsid w:val="155054CD"/>
    <w:rsid w:val="1B010554"/>
    <w:rsid w:val="1B2D257A"/>
    <w:rsid w:val="2E7F3812"/>
    <w:rsid w:val="361909F0"/>
    <w:rsid w:val="380444B2"/>
    <w:rsid w:val="40C1415E"/>
    <w:rsid w:val="41A27AEC"/>
    <w:rsid w:val="41DE401F"/>
    <w:rsid w:val="4DFD4875"/>
    <w:rsid w:val="51C92E73"/>
    <w:rsid w:val="52911BE2"/>
    <w:rsid w:val="55FE3F24"/>
    <w:rsid w:val="5D95129C"/>
    <w:rsid w:val="5FEB66AA"/>
    <w:rsid w:val="6A745C1A"/>
    <w:rsid w:val="6CBF6EF4"/>
    <w:rsid w:val="72600832"/>
    <w:rsid w:val="72D8486C"/>
    <w:rsid w:val="748C590E"/>
    <w:rsid w:val="7CBA4F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84</Words>
  <Characters>482</Characters>
  <Application>Microsoft Office Word</Application>
  <DocSecurity>0</DocSecurity>
  <Lines>4</Lines>
  <Paragraphs>1</Paragraphs>
  <ScaleCrop>false</ScaleCrop>
  <Company/>
  <LinksUpToDate>false</LinksUpToDate>
  <CharactersWithSpaces>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胤禩，戰歌</dc:creator>
  <cp:lastModifiedBy>禹会区教育局</cp:lastModifiedBy>
  <cp:revision>2</cp:revision>
  <dcterms:created xsi:type="dcterms:W3CDTF">2025-10-22T06:39:00Z</dcterms:created>
  <dcterms:modified xsi:type="dcterms:W3CDTF">2026-06-29T12:20:00Z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970C2C6AC9264A96BAD187C8F1999914_11</vt:lpwstr>
  </property>
  <property fmtid="{D5CDD505-2E9C-101B-9397-08002B2CF9AE}" pid="4" name="KSOTemplateDocerSaveRecord">
    <vt:lpwstr>eyJoZGlkIjoiNDdkNjI3MDVhY2RhYTNiM2UwZjJlOTg1M2E2ZTg5ZTAifQ==</vt:lpwstr>
  </property>
</Properties>
</file>