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8"/>
        <w:gridCol w:w="1176"/>
        <w:gridCol w:w="1234"/>
        <w:gridCol w:w="1416"/>
        <w:gridCol w:w="2518"/>
        <w:gridCol w:w="1167"/>
        <w:gridCol w:w="1336"/>
        <w:gridCol w:w="2032"/>
        <w:gridCol w:w="457"/>
        <w:gridCol w:w="581"/>
        <w:gridCol w:w="1313"/>
        <w:gridCol w:w="637"/>
      </w:tblGrid>
      <w:tr w14:paraId="450DF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 w:hRule="atLeast"/>
          <w:jc w:val="center"/>
        </w:trPr>
        <w:tc>
          <w:tcPr>
            <w:tcW w:w="49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6FE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1"/>
              <w:jc w:val="center"/>
              <w:textAlignment w:val="top"/>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序号</w:t>
            </w:r>
          </w:p>
        </w:tc>
        <w:tc>
          <w:tcPr>
            <w:tcW w:w="246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69D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公开事项</w:t>
            </w:r>
          </w:p>
        </w:tc>
        <w:tc>
          <w:tcPr>
            <w:tcW w:w="144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5FE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内容要求</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w:t>
            </w:r>
            <w:r>
              <w:rPr>
                <w:rStyle w:val="6"/>
                <w:rFonts w:hint="eastAsia" w:ascii="宋体" w:hAnsi="宋体" w:eastAsia="宋体" w:cs="宋体"/>
                <w:color w:val="000000"/>
                <w:kern w:val="0"/>
                <w:sz w:val="24"/>
                <w:szCs w:val="24"/>
                <w:lang w:val="en-US" w:eastAsia="zh-CN" w:bidi="ar"/>
              </w:rPr>
              <w:t>三级目录）</w:t>
            </w:r>
          </w:p>
        </w:tc>
        <w:tc>
          <w:tcPr>
            <w:tcW w:w="256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1BC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公开依据</w:t>
            </w:r>
          </w:p>
        </w:tc>
        <w:tc>
          <w:tcPr>
            <w:tcW w:w="118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D0A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责任部门</w:t>
            </w:r>
          </w:p>
        </w:tc>
        <w:tc>
          <w:tcPr>
            <w:tcW w:w="136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928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公开时限</w:t>
            </w:r>
          </w:p>
        </w:tc>
        <w:tc>
          <w:tcPr>
            <w:tcW w:w="207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984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公开渠道</w:t>
            </w:r>
          </w:p>
        </w:tc>
        <w:tc>
          <w:tcPr>
            <w:tcW w:w="102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1E6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公开对象</w:t>
            </w:r>
          </w:p>
        </w:tc>
        <w:tc>
          <w:tcPr>
            <w:tcW w:w="13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B65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范例</w:t>
            </w:r>
          </w:p>
        </w:tc>
        <w:tc>
          <w:tcPr>
            <w:tcW w:w="6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80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层级</w:t>
            </w:r>
          </w:p>
        </w:tc>
      </w:tr>
      <w:tr w14:paraId="101AA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3" w:hRule="atLeast"/>
          <w:jc w:val="center"/>
        </w:trPr>
        <w:tc>
          <w:tcPr>
            <w:tcW w:w="49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8D9203">
            <w:pPr>
              <w:rPr>
                <w:rFonts w:hint="eastAsia" w:ascii="微软雅黑" w:hAnsi="微软雅黑" w:eastAsia="微软雅黑" w:cs="微软雅黑"/>
                <w:sz w:val="24"/>
                <w:szCs w:val="24"/>
              </w:rPr>
            </w:pP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78F16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一级目录</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04C88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二级目录</w:t>
            </w:r>
          </w:p>
        </w:tc>
        <w:tc>
          <w:tcPr>
            <w:tcW w:w="144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BAA98">
            <w:pPr>
              <w:rPr>
                <w:rFonts w:hint="eastAsia" w:ascii="微软雅黑" w:hAnsi="微软雅黑" w:eastAsia="微软雅黑" w:cs="微软雅黑"/>
                <w:sz w:val="24"/>
                <w:szCs w:val="24"/>
              </w:rPr>
            </w:pPr>
          </w:p>
        </w:tc>
        <w:tc>
          <w:tcPr>
            <w:tcW w:w="256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6C67E7">
            <w:pPr>
              <w:rPr>
                <w:rFonts w:hint="eastAsia" w:ascii="微软雅黑" w:hAnsi="微软雅黑" w:eastAsia="微软雅黑" w:cs="微软雅黑"/>
                <w:sz w:val="24"/>
                <w:szCs w:val="24"/>
              </w:rPr>
            </w:pPr>
          </w:p>
        </w:tc>
        <w:tc>
          <w:tcPr>
            <w:tcW w:w="11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8D745A">
            <w:pPr>
              <w:rPr>
                <w:rFonts w:hint="eastAsia" w:ascii="微软雅黑" w:hAnsi="微软雅黑" w:eastAsia="微软雅黑" w:cs="微软雅黑"/>
                <w:sz w:val="24"/>
                <w:szCs w:val="24"/>
              </w:rPr>
            </w:pPr>
          </w:p>
        </w:tc>
        <w:tc>
          <w:tcPr>
            <w:tcW w:w="136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9B7DCC">
            <w:pPr>
              <w:rPr>
                <w:rFonts w:hint="eastAsia" w:ascii="微软雅黑" w:hAnsi="微软雅黑" w:eastAsia="微软雅黑" w:cs="微软雅黑"/>
                <w:sz w:val="24"/>
                <w:szCs w:val="24"/>
              </w:rPr>
            </w:pPr>
          </w:p>
        </w:tc>
        <w:tc>
          <w:tcPr>
            <w:tcW w:w="207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F9F23A">
            <w:pPr>
              <w:rPr>
                <w:rFonts w:hint="eastAsia" w:ascii="微软雅黑" w:hAnsi="微软雅黑" w:eastAsia="微软雅黑" w:cs="微软雅黑"/>
                <w:sz w:val="24"/>
                <w:szCs w:val="24"/>
              </w:rPr>
            </w:pP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65589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全社会</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bottom"/>
          </w:tcPr>
          <w:p w14:paraId="64688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default" w:ascii="Times New Roman" w:hAnsi="Times New Roman" w:cs="Times New Roman"/>
                <w:sz w:val="21"/>
                <w:szCs w:val="21"/>
              </w:rPr>
            </w:pPr>
            <w:r>
              <w:rPr>
                <w:rStyle w:val="6"/>
                <w:rFonts w:hint="eastAsia" w:ascii="宋体" w:hAnsi="宋体" w:eastAsia="宋体" w:cs="宋体"/>
                <w:color w:val="000000"/>
                <w:kern w:val="0"/>
                <w:sz w:val="24"/>
                <w:szCs w:val="24"/>
                <w:lang w:val="en-US" w:eastAsia="zh-CN" w:bidi="ar"/>
              </w:rPr>
              <w:t>特定</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宋体" w:hAnsi="宋体" w:eastAsia="宋体" w:cs="宋体"/>
                <w:color w:val="000000"/>
                <w:kern w:val="0"/>
                <w:sz w:val="24"/>
                <w:szCs w:val="24"/>
                <w:lang w:val="en-US" w:eastAsia="zh-CN" w:bidi="ar"/>
              </w:rPr>
              <w:t>群体</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70E9A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ascii="Arial" w:hAnsi="Arial" w:eastAsia="微软雅黑" w:cs="Arial"/>
                <w:color w:val="000000"/>
                <w:kern w:val="0"/>
                <w:sz w:val="22"/>
                <w:szCs w:val="22"/>
                <w:lang w:val="en-US" w:eastAsia="zh-CN" w:bidi="ar"/>
              </w:rPr>
              <w:t> </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6DAB3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Arial" w:hAnsi="Arial" w:eastAsia="微软雅黑" w:cs="Arial"/>
                <w:color w:val="000000"/>
                <w:kern w:val="0"/>
                <w:sz w:val="22"/>
                <w:szCs w:val="22"/>
                <w:lang w:val="en-US" w:eastAsia="zh-CN" w:bidi="ar"/>
              </w:rPr>
              <w:t> </w:t>
            </w:r>
          </w:p>
        </w:tc>
      </w:tr>
      <w:tr w14:paraId="2AFA9F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5"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17E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1</w:t>
            </w:r>
          </w:p>
        </w:tc>
        <w:tc>
          <w:tcPr>
            <w:tcW w:w="12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9ED4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财政衔接</w:t>
            </w:r>
            <w:r>
              <w:rPr>
                <w:rStyle w:val="6"/>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4"/>
                <w:szCs w:val="4"/>
                <w:lang w:val="en-US" w:eastAsia="zh-CN" w:bidi="ar"/>
              </w:rPr>
              <w:br w:type="textWrapping"/>
            </w:r>
            <w:r>
              <w:rPr>
                <w:rStyle w:val="6"/>
                <w:rFonts w:hint="eastAsia" w:ascii="宋体" w:hAnsi="宋体" w:eastAsia="宋体" w:cs="宋体"/>
                <w:color w:val="000000"/>
                <w:kern w:val="0"/>
                <w:sz w:val="22"/>
                <w:szCs w:val="22"/>
                <w:lang w:val="en-US" w:eastAsia="zh-CN" w:bidi="ar"/>
              </w:rPr>
              <w:t>推进乡村</w:t>
            </w:r>
            <w:r>
              <w:rPr>
                <w:rStyle w:val="6"/>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6"/>
                <w:szCs w:val="6"/>
                <w:lang w:val="en-US" w:eastAsia="zh-CN" w:bidi="ar"/>
              </w:rPr>
              <w:br w:type="textWrapping"/>
            </w:r>
            <w:r>
              <w:rPr>
                <w:rStyle w:val="6"/>
                <w:rFonts w:hint="eastAsia" w:ascii="宋体" w:hAnsi="宋体" w:eastAsia="宋体" w:cs="宋体"/>
                <w:color w:val="000000"/>
                <w:kern w:val="0"/>
                <w:sz w:val="22"/>
                <w:szCs w:val="22"/>
                <w:lang w:val="en-US" w:eastAsia="zh-CN" w:bidi="ar"/>
              </w:rPr>
              <w:t>振兴补助</w:t>
            </w:r>
            <w:r>
              <w:rPr>
                <w:rStyle w:val="6"/>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6"/>
                <w:szCs w:val="6"/>
                <w:lang w:val="en-US" w:eastAsia="zh-CN" w:bidi="ar"/>
              </w:rPr>
              <w:br w:type="textWrapping"/>
            </w:r>
            <w:r>
              <w:rPr>
                <w:rStyle w:val="6"/>
                <w:rFonts w:hint="eastAsia" w:ascii="宋体" w:hAnsi="宋体" w:eastAsia="宋体" w:cs="宋体"/>
                <w:color w:val="000000"/>
                <w:kern w:val="0"/>
                <w:sz w:val="22"/>
                <w:szCs w:val="22"/>
                <w:lang w:val="en-US" w:eastAsia="zh-CN" w:bidi="ar"/>
              </w:rPr>
              <w:t>资金</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76117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12890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财政衔接推</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进乡村振兴</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补助资金分</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配结果</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center"/>
          </w:tcPr>
          <w:p w14:paraId="242C3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《国务院扶贫办、财政部关于完善扶贫资金项目公告公示制度的指导意见》</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4E855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w:t>
            </w:r>
            <w:bookmarkStart w:id="0" w:name="_GoBack"/>
            <w:r>
              <w:rPr>
                <w:rFonts w:hint="eastAsia" w:ascii="宋体" w:hAnsi="宋体" w:eastAsia="宋体" w:cs="宋体"/>
                <w:color w:val="000000"/>
                <w:kern w:val="0"/>
                <w:sz w:val="21"/>
                <w:szCs w:val="21"/>
                <w:u w:val="none"/>
                <w:lang w:val="en-US" w:eastAsia="zh-CN" w:bidi="ar"/>
              </w:rPr>
              <w:t>长青乡、马城镇、各街</w:t>
            </w:r>
            <w:bookmarkEnd w:id="0"/>
            <w:r>
              <w:rPr>
                <w:rFonts w:hint="eastAsia" w:ascii="宋体" w:hAnsi="宋体" w:eastAsia="宋体" w:cs="宋体"/>
                <w:color w:val="000000"/>
                <w:kern w:val="0"/>
                <w:sz w:val="21"/>
                <w:szCs w:val="21"/>
                <w:u w:val="none"/>
                <w:lang w:val="en-US" w:eastAsia="zh-CN" w:bidi="ar"/>
              </w:rPr>
              <w:t>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533D6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资金分配结果下达</w:t>
            </w:r>
            <w:r>
              <w:rPr>
                <w:rFonts w:hint="eastAsia" w:ascii="微软雅黑" w:hAnsi="微软雅黑" w:eastAsia="微软雅黑" w:cs="微软雅黑"/>
                <w:color w:val="000000"/>
                <w:kern w:val="0"/>
                <w:sz w:val="22"/>
                <w:szCs w:val="22"/>
                <w:lang w:val="en-US" w:eastAsia="zh-CN" w:bidi="ar"/>
              </w:rPr>
              <w:t>15</w:t>
            </w:r>
            <w:r>
              <w:rPr>
                <w:rFonts w:hint="eastAsia" w:ascii="宋体" w:hAnsi="宋体" w:eastAsia="宋体" w:cs="宋体"/>
                <w:color w:val="000000"/>
                <w:kern w:val="0"/>
                <w:sz w:val="22"/>
                <w:szCs w:val="22"/>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672FB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政府网站</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□政府公报</w:t>
            </w:r>
            <w:r>
              <w:rPr>
                <w:rFonts w:hint="eastAsia" w:ascii="微软雅黑" w:hAnsi="微软雅黑" w:eastAsia="微软雅黑" w:cs="微软雅黑"/>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口两微一端</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口发布会</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听证会</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□广播电视</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□纸质媒体</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□公开查阅点</w:t>
            </w:r>
            <w:r>
              <w:rPr>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政务服务中心</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□入户</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现场</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□精准推送</w:t>
            </w:r>
            <w:r>
              <w:rPr>
                <w:rFonts w:hint="eastAsia" w:ascii="微软雅黑" w:hAnsi="微软雅黑" w:eastAsia="微软雅黑" w:cs="微软雅黑"/>
                <w:color w:val="000000"/>
                <w:kern w:val="0"/>
                <w:sz w:val="22"/>
                <w:szCs w:val="22"/>
                <w:lang w:val="en-US" w:eastAsia="zh-CN" w:bidi="ar"/>
              </w:rPr>
              <w:br w:type="textWrapping"/>
            </w: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其他</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如社区、</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村公示栏等</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  (多选</w:t>
            </w:r>
            <w:r>
              <w:rPr>
                <w:rFonts w:hint="eastAsia" w:ascii="微软雅黑" w:hAnsi="微软雅黑" w:eastAsia="微软雅黑" w:cs="微软雅黑"/>
                <w:color w:val="000000"/>
                <w:kern w:val="0"/>
                <w:sz w:val="22"/>
                <w:szCs w:val="22"/>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63F1F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648D5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66C6E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资金名称</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分配结果</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5059E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县、乡、村</w:t>
            </w:r>
          </w:p>
        </w:tc>
      </w:tr>
      <w:tr w14:paraId="6FBE51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0"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4C5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2</w:t>
            </w:r>
          </w:p>
        </w:tc>
        <w:tc>
          <w:tcPr>
            <w:tcW w:w="12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8812F7D">
            <w:pPr>
              <w:jc w:val="center"/>
              <w:rPr>
                <w:rFonts w:hint="eastAsia" w:ascii="微软雅黑" w:hAnsi="微软雅黑" w:eastAsia="微软雅黑" w:cs="微软雅黑"/>
                <w:sz w:val="24"/>
                <w:szCs w:val="24"/>
              </w:rPr>
            </w:pP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66C7B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341E9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资金年度计</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划</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center"/>
          </w:tcPr>
          <w:p w14:paraId="3BE6BC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《国务院扶贫办、财政部关于完善扶贫资金项目公告公示制度的指导意见》</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56661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禹会区农业农村水利局、长青乡、马城镇、各街道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2E11F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信息形成或者变更之日起</w:t>
            </w:r>
            <w:r>
              <w:rPr>
                <w:rFonts w:hint="eastAsia" w:ascii="微软雅黑" w:hAnsi="微软雅黑" w:eastAsia="微软雅黑" w:cs="微软雅黑"/>
                <w:color w:val="000000"/>
                <w:kern w:val="0"/>
                <w:sz w:val="22"/>
                <w:szCs w:val="22"/>
                <w:lang w:val="en-US" w:eastAsia="zh-CN" w:bidi="ar"/>
              </w:rPr>
              <w:t>20</w:t>
            </w:r>
            <w:r>
              <w:rPr>
                <w:rFonts w:hint="eastAsia" w:ascii="宋体" w:hAnsi="宋体" w:eastAsia="宋体" w:cs="宋体"/>
                <w:color w:val="000000"/>
                <w:kern w:val="0"/>
                <w:sz w:val="22"/>
                <w:szCs w:val="22"/>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10A5F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政府网站</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□政府公报</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□两微一端</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□发布会</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听证会</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□广播电视</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□纸质媒体</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□公开查阅点</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□政务服务中心</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□入户</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现场</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□精准推送</w:t>
            </w:r>
            <w:r>
              <w:rPr>
                <w:rFonts w:hint="eastAsia" w:ascii="微软雅黑" w:hAnsi="微软雅黑" w:eastAsia="微软雅黑" w:cs="微软雅黑"/>
                <w:color w:val="000000"/>
                <w:kern w:val="0"/>
                <w:sz w:val="22"/>
                <w:szCs w:val="22"/>
                <w:lang w:val="en-US" w:eastAsia="zh-CN" w:bidi="ar"/>
              </w:rPr>
              <w:br w:type="textWrapping"/>
            </w: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其他</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如社区、</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村公示栏等</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(多选</w:t>
            </w:r>
            <w:r>
              <w:rPr>
                <w:rFonts w:hint="eastAsia" w:ascii="微软雅黑" w:hAnsi="微软雅黑" w:eastAsia="微软雅黑" w:cs="微软雅黑"/>
                <w:color w:val="000000"/>
                <w:kern w:val="0"/>
                <w:sz w:val="22"/>
                <w:szCs w:val="22"/>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33A31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2EEDF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4B1E7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年度县级衔</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接资金项目</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计划</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计划安排情</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况</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资金计划批复文件</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计划完成情</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况</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项目建设完成、资金使用、绩效目标等</w:t>
            </w:r>
            <w:r>
              <w:rPr>
                <w:rFonts w:hint="eastAsia" w:ascii="微软雅黑" w:hAnsi="微软雅黑" w:eastAsia="微软雅黑" w:cs="微软雅黑"/>
                <w:color w:val="000000"/>
                <w:kern w:val="0"/>
                <w:sz w:val="22"/>
                <w:szCs w:val="22"/>
                <w:lang w:val="en-US" w:eastAsia="zh-CN" w:bidi="ar"/>
              </w:rPr>
              <w:t> )</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0118B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县、乡、村</w:t>
            </w:r>
          </w:p>
        </w:tc>
      </w:tr>
      <w:tr w14:paraId="7CDD28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70"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FBE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3</w:t>
            </w:r>
          </w:p>
        </w:tc>
        <w:tc>
          <w:tcPr>
            <w:tcW w:w="12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5335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衔接资金</w:t>
            </w:r>
            <w:r>
              <w:rPr>
                <w:rStyle w:val="6"/>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6"/>
                <w:szCs w:val="6"/>
                <w:lang w:val="en-US" w:eastAsia="zh-CN" w:bidi="ar"/>
              </w:rPr>
              <w:br w:type="textWrapping"/>
            </w:r>
            <w:r>
              <w:rPr>
                <w:rStyle w:val="6"/>
                <w:rFonts w:hint="eastAsia" w:ascii="宋体" w:hAnsi="宋体" w:eastAsia="宋体" w:cs="宋体"/>
                <w:color w:val="000000"/>
                <w:kern w:val="0"/>
                <w:sz w:val="22"/>
                <w:szCs w:val="22"/>
                <w:lang w:val="en-US" w:eastAsia="zh-CN" w:bidi="ar"/>
              </w:rPr>
              <w:t>项目</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621B0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20B79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项目库建设</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center"/>
          </w:tcPr>
          <w:p w14:paraId="00C29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1. 《国务院扶贫办、财政部关于完善扶贫资金项目公告公示制度的指</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导意见》</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2. 《国务院扶贫办关于完善县级脱贫攻坚项目库建设的指导意见》</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3. 《国家乡村振兴局关于做好县级巩固拓展脱贫攻坚成果和乡村振兴项目库建设管理的通知》</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5499A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禹会区农业农村水利局、长青乡、马城镇、各街道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2C8C5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信息形成或者变更之日起</w:t>
            </w:r>
            <w:r>
              <w:rPr>
                <w:rFonts w:hint="eastAsia" w:ascii="微软雅黑" w:hAnsi="微软雅黑" w:eastAsia="微软雅黑" w:cs="微软雅黑"/>
                <w:color w:val="000000"/>
                <w:kern w:val="0"/>
                <w:sz w:val="22"/>
                <w:szCs w:val="22"/>
                <w:lang w:val="en-US" w:eastAsia="zh-CN" w:bidi="ar"/>
              </w:rPr>
              <w:t>20</w:t>
            </w:r>
            <w:r>
              <w:rPr>
                <w:rFonts w:hint="eastAsia" w:ascii="宋体" w:hAnsi="宋体" w:eastAsia="宋体" w:cs="宋体"/>
                <w:color w:val="000000"/>
                <w:kern w:val="0"/>
                <w:sz w:val="22"/>
                <w:szCs w:val="22"/>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3A261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政府网站</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□政府公报</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□两微一端</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□发布会</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听证会</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□广播电视</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□纸质媒体</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口公开查阅点</w:t>
            </w:r>
            <w:r>
              <w:rPr>
                <w:rFonts w:hint="eastAsia" w:ascii="微软雅黑" w:hAnsi="微软雅黑" w:eastAsia="微软雅黑" w:cs="微软雅黑"/>
                <w:color w:val="000000"/>
                <w:kern w:val="0"/>
                <w:sz w:val="22"/>
                <w:szCs w:val="22"/>
                <w:lang w:val="en-US" w:eastAsia="zh-CN" w:bidi="ar"/>
              </w:rPr>
              <w:br w:type="textWrapping"/>
            </w: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政务服务中心</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□入户</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现场</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□精准推送</w:t>
            </w:r>
            <w:r>
              <w:rPr>
                <w:rFonts w:hint="eastAsia" w:ascii="微软雅黑" w:hAnsi="微软雅黑" w:eastAsia="微软雅黑" w:cs="微软雅黑"/>
                <w:color w:val="000000"/>
                <w:kern w:val="0"/>
                <w:sz w:val="22"/>
                <w:szCs w:val="22"/>
                <w:lang w:val="en-US" w:eastAsia="zh-CN" w:bidi="ar"/>
              </w:rPr>
              <w:br w:type="textWrapping"/>
            </w: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其他</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如社区、</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村公示栏等</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  (多选</w:t>
            </w:r>
            <w:r>
              <w:rPr>
                <w:rFonts w:hint="eastAsia" w:ascii="微软雅黑" w:hAnsi="微软雅黑" w:eastAsia="微软雅黑" w:cs="微软雅黑"/>
                <w:color w:val="000000"/>
                <w:kern w:val="0"/>
                <w:sz w:val="22"/>
                <w:szCs w:val="22"/>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543F0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72C50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2ED90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申报内容</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含项目名称、项目类别、建设性质、实施地</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点、资金规</w:t>
            </w:r>
            <w:r>
              <w:rPr>
                <w:rFonts w:hint="eastAsia" w:ascii="微软雅黑" w:hAnsi="微软雅黑" w:eastAsia="微软雅黑" w:cs="微软雅黑"/>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模和筹资方</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式、受益对</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象、绩效目</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标、群众参与和带贫减贫机等</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申报流程</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村申报、乡审核、县审定）</w:t>
            </w:r>
          </w:p>
          <w:p w14:paraId="5C302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申报结果</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项目库规模、项目名单</w:t>
            </w:r>
            <w:r>
              <w:rPr>
                <w:rFonts w:hint="eastAsia" w:ascii="微软雅黑" w:hAnsi="微软雅黑" w:eastAsia="微软雅黑" w:cs="微软雅黑"/>
                <w:color w:val="000000"/>
                <w:kern w:val="0"/>
                <w:sz w:val="22"/>
                <w:szCs w:val="22"/>
                <w:lang w:val="en-US" w:eastAsia="zh-CN" w:bidi="ar"/>
              </w:rPr>
              <w:t>)</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0D404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县、乡、村</w:t>
            </w:r>
          </w:p>
        </w:tc>
      </w:tr>
      <w:tr w14:paraId="6268C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40"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0CF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2"/>
                <w:szCs w:val="22"/>
                <w:lang w:val="en-US" w:eastAsia="zh-CN" w:bidi="ar"/>
              </w:rPr>
              <w:t>4</w:t>
            </w:r>
          </w:p>
        </w:tc>
        <w:tc>
          <w:tcPr>
            <w:tcW w:w="12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8481D0">
            <w:pPr>
              <w:jc w:val="center"/>
              <w:rPr>
                <w:rFonts w:hint="eastAsia" w:ascii="微软雅黑" w:hAnsi="微软雅黑" w:eastAsia="微软雅黑" w:cs="微软雅黑"/>
                <w:sz w:val="24"/>
                <w:szCs w:val="24"/>
              </w:rPr>
            </w:pP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72AF6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2FB46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项目年度计</w:t>
            </w:r>
            <w:r>
              <w:rPr>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划</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center"/>
          </w:tcPr>
          <w:p w14:paraId="5C5E1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1. 《国务院扶贫办、财政部关于完善扶贫资金项目公告公示制度的指</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导意见》</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2. 《国务院扶贫办关于完善县级脱贫攻坚项目库建设的指导意见》</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3. 《国家乡村振兴局关于做好县级巩固拓展脱贫攻坚成果和乡村振兴项目库建设管理的通知》</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3CB54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禹会区农业农村水利局、长青乡、马城镇、各街道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491C3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信息形成或者变更之日起</w:t>
            </w:r>
            <w:r>
              <w:rPr>
                <w:rFonts w:hint="eastAsia" w:ascii="微软雅黑" w:hAnsi="微软雅黑" w:eastAsia="微软雅黑" w:cs="微软雅黑"/>
                <w:color w:val="000000"/>
                <w:kern w:val="0"/>
                <w:sz w:val="22"/>
                <w:szCs w:val="22"/>
                <w:lang w:val="en-US" w:eastAsia="zh-CN" w:bidi="ar"/>
              </w:rPr>
              <w:t>20</w:t>
            </w:r>
            <w:r>
              <w:rPr>
                <w:rFonts w:hint="eastAsia" w:ascii="宋体" w:hAnsi="宋体" w:eastAsia="宋体" w:cs="宋体"/>
                <w:color w:val="000000"/>
                <w:kern w:val="0"/>
                <w:sz w:val="22"/>
                <w:szCs w:val="22"/>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2E900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政府网站</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□政府公报</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□两微一端</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□发布会</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听证会</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□广播电视</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□纸质媒体</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2"/>
                <w:szCs w:val="22"/>
                <w:lang w:val="en-US" w:eastAsia="zh-CN" w:bidi="ar"/>
              </w:rPr>
              <w:t>□公开查阅点</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□政务服务中心</w:t>
            </w:r>
            <w:r>
              <w:rPr>
                <w:rFonts w:hint="eastAsia" w:ascii="微软雅黑" w:hAnsi="微软雅黑" w:eastAsia="微软雅黑" w:cs="微软雅黑"/>
                <w:color w:val="000000"/>
                <w:kern w:val="0"/>
                <w:sz w:val="22"/>
                <w:szCs w:val="22"/>
                <w:lang w:val="en-US" w:eastAsia="zh-CN" w:bidi="ar"/>
              </w:rPr>
              <w:br w:type="textWrapping"/>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入户</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现场</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□精准推送</w:t>
            </w:r>
            <w:r>
              <w:rPr>
                <w:rFonts w:hint="eastAsia" w:ascii="微软雅黑" w:hAnsi="微软雅黑" w:eastAsia="微软雅黑" w:cs="微软雅黑"/>
                <w:color w:val="000000"/>
                <w:kern w:val="0"/>
                <w:sz w:val="22"/>
                <w:szCs w:val="22"/>
                <w:lang w:val="en-US" w:eastAsia="zh-CN" w:bidi="ar"/>
              </w:rPr>
              <w:br w:type="textWrapping"/>
            </w:r>
            <w:r>
              <w:rPr>
                <w:rFonts w:hint="eastAsia" w:ascii="MS Gothic" w:hAnsi="MS Gothic" w:eastAsia="MS Gothic" w:cs="MS Gothic"/>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其他</w:t>
            </w:r>
            <w:r>
              <w:rPr>
                <w:rFonts w:hint="eastAsia" w:ascii="微软雅黑" w:hAnsi="微软雅黑" w:eastAsia="微软雅黑" w:cs="微软雅黑"/>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如社区、</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2"/>
                <w:szCs w:val="22"/>
                <w:lang w:val="en-US" w:eastAsia="zh-CN" w:bidi="ar"/>
              </w:rPr>
              <w:t>村公示栏等</w:t>
            </w:r>
            <w:r>
              <w:rPr>
                <w:rFonts w:hint="eastAsia" w:ascii="微软雅黑" w:hAnsi="微软雅黑" w:eastAsia="微软雅黑" w:cs="微软雅黑"/>
                <w:color w:val="000000"/>
                <w:kern w:val="0"/>
                <w:sz w:val="22"/>
                <w:szCs w:val="22"/>
                <w:lang w:val="en-US" w:eastAsia="zh-CN" w:bidi="ar"/>
              </w:rPr>
              <w:t>)</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(多选</w:t>
            </w:r>
            <w:r>
              <w:rPr>
                <w:rFonts w:hint="eastAsia" w:ascii="微软雅黑" w:hAnsi="微软雅黑" w:eastAsia="微软雅黑" w:cs="微软雅黑"/>
                <w:color w:val="000000"/>
                <w:kern w:val="0"/>
                <w:sz w:val="22"/>
                <w:szCs w:val="22"/>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255CC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0DF79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15F4F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项目名称</w:t>
            </w:r>
          </w:p>
          <w:p w14:paraId="37E01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实施地点</w:t>
            </w:r>
          </w:p>
          <w:p w14:paraId="3EB55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2"/>
                <w:szCs w:val="22"/>
                <w:lang w:val="en-US" w:eastAsia="zh-CN" w:bidi="ar"/>
              </w:rPr>
              <w:t>建设任务</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补助标准资金来源及规模</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实施期限</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实施单位</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责任人</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2"/>
                <w:szCs w:val="22"/>
                <w:lang w:val="en-US" w:eastAsia="zh-CN" w:bidi="ar"/>
              </w:rPr>
              <w:t>绩效目标</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带贫减贫机</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2"/>
                <w:szCs w:val="22"/>
                <w:lang w:val="en-US" w:eastAsia="zh-CN" w:bidi="ar"/>
              </w:rPr>
              <w:t>制等</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38F2A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县、乡、村</w:t>
            </w:r>
          </w:p>
        </w:tc>
      </w:tr>
      <w:tr w14:paraId="31B35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51C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1"/>
                <w:szCs w:val="21"/>
                <w:lang w:val="en-US" w:eastAsia="zh-CN" w:bidi="ar"/>
              </w:rPr>
              <w:t>5</w:t>
            </w:r>
          </w:p>
        </w:tc>
        <w:tc>
          <w:tcPr>
            <w:tcW w:w="12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58DDA95">
            <w:pPr>
              <w:jc w:val="center"/>
              <w:rPr>
                <w:rFonts w:hint="eastAsia" w:ascii="微软雅黑" w:hAnsi="微软雅黑" w:eastAsia="微软雅黑" w:cs="微软雅黑"/>
                <w:sz w:val="24"/>
                <w:szCs w:val="24"/>
              </w:rPr>
            </w:pP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08EDE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14E6F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项目实施</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center"/>
          </w:tcPr>
          <w:p w14:paraId="43DA9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《国务院扶贫办、财政部关于完善扶贫资金项目公</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1"/>
                <w:szCs w:val="21"/>
                <w:u w:val="none"/>
                <w:lang w:val="en-US" w:eastAsia="zh-CN" w:bidi="ar"/>
              </w:rPr>
              <w:t>告公示制度的指导意见》</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3478D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禹会区农业农村水利局、长青乡、马城镇、各街道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0990B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信息形成或者变更之日起</w:t>
            </w:r>
            <w:r>
              <w:rPr>
                <w:rFonts w:hint="eastAsia" w:ascii="微软雅黑" w:hAnsi="微软雅黑" w:eastAsia="微软雅黑" w:cs="微软雅黑"/>
                <w:color w:val="000000"/>
                <w:kern w:val="0"/>
                <w:sz w:val="21"/>
                <w:szCs w:val="21"/>
                <w:u w:val="none"/>
                <w:lang w:val="en-US" w:eastAsia="zh-CN" w:bidi="ar"/>
              </w:rPr>
              <w:t>20</w:t>
            </w:r>
            <w:r>
              <w:rPr>
                <w:rFonts w:hint="eastAsia" w:ascii="宋体" w:hAnsi="宋体" w:eastAsia="宋体" w:cs="宋体"/>
                <w:color w:val="000000"/>
                <w:kern w:val="0"/>
                <w:sz w:val="21"/>
                <w:szCs w:val="21"/>
                <w:u w:val="none"/>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045A9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政府网站</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政府公报</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两微一端</w:t>
            </w:r>
            <w:r>
              <w:rPr>
                <w:rFonts w:hint="eastAsia" w:ascii="微软雅黑" w:hAnsi="微软雅黑" w:eastAsia="微软雅黑" w:cs="微软雅黑"/>
                <w:color w:val="000000"/>
                <w:kern w:val="0"/>
                <w:sz w:val="8"/>
                <w:szCs w:val="8"/>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发布会</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听证会</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广播电视</w:t>
            </w:r>
            <w:r>
              <w:rPr>
                <w:rFonts w:hint="eastAsia" w:ascii="微软雅黑" w:hAnsi="微软雅黑" w:eastAsia="微软雅黑" w:cs="微软雅黑"/>
                <w:color w:val="000000"/>
                <w:kern w:val="0"/>
                <w:sz w:val="8"/>
                <w:szCs w:val="8"/>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纸质媒体</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公开查阅点</w:t>
            </w:r>
            <w:r>
              <w:rPr>
                <w:rFonts w:hint="eastAsia" w:ascii="微软雅黑" w:hAnsi="微软雅黑" w:eastAsia="微软雅黑" w:cs="微软雅黑"/>
                <w:color w:val="000000"/>
                <w:kern w:val="0"/>
                <w:sz w:val="4"/>
                <w:szCs w:val="4"/>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政务服务中心</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入户</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现场</w:t>
            </w:r>
            <w:r>
              <w:rPr>
                <w:rFonts w:hint="eastAsia" w:ascii="微软雅黑" w:hAnsi="微软雅黑" w:eastAsia="微软雅黑" w:cs="微软雅黑"/>
                <w:color w:val="000000"/>
                <w:kern w:val="0"/>
                <w:sz w:val="6"/>
                <w:szCs w:val="6"/>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精准推送</w:t>
            </w:r>
            <w:r>
              <w:rPr>
                <w:rFonts w:hint="eastAsia" w:ascii="微软雅黑" w:hAnsi="微软雅黑" w:eastAsia="微软雅黑" w:cs="微软雅黑"/>
                <w:color w:val="000000"/>
                <w:kern w:val="0"/>
                <w:sz w:val="4"/>
                <w:szCs w:val="4"/>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其他</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如社区、</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1"/>
                <w:szCs w:val="21"/>
                <w:u w:val="none"/>
                <w:lang w:val="en-US" w:eastAsia="zh-CN" w:bidi="ar"/>
              </w:rPr>
              <w:t>村公示栏等</w:t>
            </w:r>
            <w:r>
              <w:rPr>
                <w:rFonts w:hint="eastAsia" w:ascii="微软雅黑" w:hAnsi="微软雅黑" w:eastAsia="微软雅黑" w:cs="微软雅黑"/>
                <w:color w:val="000000"/>
                <w:kern w:val="0"/>
                <w:sz w:val="21"/>
                <w:szCs w:val="21"/>
                <w:u w:val="none"/>
                <w:lang w:val="en-US" w:eastAsia="zh-CN" w:bidi="ar"/>
              </w:rPr>
              <w:t>)</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  (</w:t>
            </w:r>
            <w:r>
              <w:rPr>
                <w:rFonts w:hint="eastAsia" w:ascii="宋体" w:hAnsi="宋体" w:eastAsia="宋体" w:cs="宋体"/>
                <w:color w:val="000000"/>
                <w:kern w:val="0"/>
                <w:sz w:val="21"/>
                <w:szCs w:val="21"/>
                <w:u w:val="none"/>
                <w:lang w:val="en-US" w:eastAsia="zh-CN" w:bidi="ar"/>
              </w:rPr>
              <w:t>多选</w:t>
            </w:r>
            <w:r>
              <w:rPr>
                <w:rFonts w:hint="eastAsia" w:ascii="微软雅黑" w:hAnsi="微软雅黑" w:eastAsia="微软雅黑" w:cs="微软雅黑"/>
                <w:color w:val="000000"/>
                <w:kern w:val="0"/>
                <w:sz w:val="21"/>
                <w:szCs w:val="21"/>
                <w:u w:val="none"/>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0C125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微软雅黑" w:hAnsi="微软雅黑" w:eastAsia="微软雅黑" w:cs="微软雅黑"/>
                <w:color w:val="000000"/>
                <w:kern w:val="0"/>
                <w:sz w:val="21"/>
                <w:szCs w:val="21"/>
                <w:u w:val="none"/>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6A2EC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62260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项目实施前</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1"/>
                <w:szCs w:val="21"/>
                <w:u w:val="none"/>
                <w:lang w:val="en-US" w:eastAsia="zh-CN" w:bidi="ar"/>
              </w:rPr>
              <w:t>情况</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包括项目名称、资金来源、实施期限、绩效目标、实施单位及责任人、受</w:t>
            </w:r>
            <w:r>
              <w:rPr>
                <w:rFonts w:hint="eastAsia" w:ascii="微软雅黑" w:hAnsi="微软雅黑" w:eastAsia="微软雅黑" w:cs="微软雅黑"/>
                <w:color w:val="000000"/>
                <w:kern w:val="0"/>
                <w:sz w:val="8"/>
                <w:szCs w:val="8"/>
                <w:lang w:val="en-US" w:eastAsia="zh-CN" w:bidi="ar"/>
              </w:rPr>
              <w:br w:type="textWrapping"/>
            </w:r>
            <w:r>
              <w:rPr>
                <w:rFonts w:hint="eastAsia" w:ascii="宋体" w:hAnsi="宋体" w:eastAsia="宋体" w:cs="宋体"/>
                <w:color w:val="000000"/>
                <w:kern w:val="0"/>
                <w:sz w:val="21"/>
                <w:szCs w:val="21"/>
                <w:u w:val="none"/>
                <w:lang w:val="en-US" w:eastAsia="zh-CN" w:bidi="ar"/>
              </w:rPr>
              <w:t>益对象和带</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1"/>
                <w:szCs w:val="21"/>
                <w:u w:val="none"/>
                <w:lang w:val="en-US" w:eastAsia="zh-CN" w:bidi="ar"/>
              </w:rPr>
              <w:t>贫减贫机制</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1"/>
                <w:szCs w:val="21"/>
                <w:u w:val="none"/>
                <w:lang w:val="en-US" w:eastAsia="zh-CN" w:bidi="ar"/>
              </w:rPr>
              <w:t>等</w:t>
            </w:r>
            <w:r>
              <w:rPr>
                <w:rFonts w:hint="eastAsia" w:ascii="微软雅黑" w:hAnsi="微软雅黑" w:eastAsia="微软雅黑" w:cs="微软雅黑"/>
                <w:color w:val="000000"/>
                <w:kern w:val="0"/>
                <w:sz w:val="21"/>
                <w:szCs w:val="21"/>
                <w:u w:val="none"/>
                <w:lang w:val="en-US" w:eastAsia="zh-CN" w:bidi="ar"/>
              </w:rPr>
              <w:t> )</w:t>
            </w:r>
            <w:r>
              <w:rPr>
                <w:rFonts w:hint="eastAsia" w:ascii="微软雅黑" w:hAnsi="微软雅黑" w:eastAsia="微软雅黑" w:cs="微软雅黑"/>
                <w:color w:val="000000"/>
                <w:kern w:val="0"/>
                <w:sz w:val="11"/>
                <w:szCs w:val="11"/>
                <w:lang w:val="en-US" w:eastAsia="zh-CN" w:bidi="ar"/>
              </w:rPr>
              <w:br w:type="textWrapping"/>
            </w:r>
            <w:r>
              <w:rPr>
                <w:rFonts w:hint="eastAsia" w:ascii="宋体" w:hAnsi="宋体" w:eastAsia="宋体" w:cs="宋体"/>
                <w:color w:val="000000"/>
                <w:kern w:val="0"/>
                <w:sz w:val="21"/>
                <w:szCs w:val="21"/>
                <w:u w:val="none"/>
                <w:lang w:val="en-US" w:eastAsia="zh-CN" w:bidi="ar"/>
              </w:rPr>
              <w:t>项目实施后</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1"/>
                <w:szCs w:val="21"/>
                <w:u w:val="none"/>
                <w:lang w:val="en-US" w:eastAsia="zh-CN" w:bidi="ar"/>
              </w:rPr>
              <w:t>情况</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包括资金使用、项目实施结果、检查验 收结果、绩效目标实现情况等</w:t>
            </w:r>
            <w:r>
              <w:rPr>
                <w:rFonts w:hint="eastAsia" w:ascii="微软雅黑" w:hAnsi="微软雅黑" w:eastAsia="微软雅黑" w:cs="微软雅黑"/>
                <w:color w:val="000000"/>
                <w:kern w:val="0"/>
                <w:sz w:val="21"/>
                <w:szCs w:val="21"/>
                <w:u w:val="none"/>
                <w:lang w:val="en-US" w:eastAsia="zh-CN" w:bidi="ar"/>
              </w:rPr>
              <w:t>)</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70F8B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县、乡、村</w:t>
            </w:r>
          </w:p>
        </w:tc>
      </w:tr>
      <w:tr w14:paraId="310178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0" w:hRule="atLeast"/>
          <w:jc w:val="center"/>
        </w:trPr>
        <w:tc>
          <w:tcPr>
            <w:tcW w:w="49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930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1"/>
                <w:szCs w:val="21"/>
                <w:lang w:val="en-US" w:eastAsia="zh-CN" w:bidi="ar"/>
              </w:rPr>
              <w:t>6</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6C7DE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Style w:val="6"/>
                <w:rFonts w:hint="eastAsia" w:ascii="宋体" w:hAnsi="宋体" w:eastAsia="宋体" w:cs="宋体"/>
                <w:color w:val="000000"/>
                <w:kern w:val="0"/>
                <w:sz w:val="21"/>
                <w:szCs w:val="21"/>
                <w:lang w:val="en-US" w:eastAsia="zh-CN" w:bidi="ar"/>
              </w:rPr>
              <w:t>监督管理</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14:paraId="2FB25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p>
        </w:tc>
        <w:tc>
          <w:tcPr>
            <w:tcW w:w="1440" w:type="dxa"/>
            <w:tcBorders>
              <w:top w:val="nil"/>
              <w:left w:val="nil"/>
              <w:bottom w:val="single" w:color="auto" w:sz="8" w:space="0"/>
              <w:right w:val="single" w:color="auto" w:sz="8" w:space="0"/>
            </w:tcBorders>
            <w:shd w:val="clear" w:color="auto" w:fill="auto"/>
            <w:tcMar>
              <w:left w:w="108" w:type="dxa"/>
              <w:right w:w="108" w:type="dxa"/>
            </w:tcMar>
            <w:vAlign w:val="center"/>
          </w:tcPr>
          <w:p w14:paraId="30001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监督举报</w:t>
            </w:r>
          </w:p>
        </w:tc>
        <w:tc>
          <w:tcPr>
            <w:tcW w:w="2565" w:type="dxa"/>
            <w:tcBorders>
              <w:top w:val="nil"/>
              <w:left w:val="nil"/>
              <w:bottom w:val="single" w:color="auto" w:sz="8" w:space="0"/>
              <w:right w:val="single" w:color="auto" w:sz="8" w:space="0"/>
            </w:tcBorders>
            <w:shd w:val="clear" w:color="auto" w:fill="auto"/>
            <w:tcMar>
              <w:left w:w="108" w:type="dxa"/>
              <w:right w:w="108" w:type="dxa"/>
            </w:tcMar>
            <w:vAlign w:val="top"/>
          </w:tcPr>
          <w:p w14:paraId="09097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14:paraId="20A89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禹会区农业农村水利局、长青乡、马城镇、各街道</w:t>
            </w:r>
          </w:p>
        </w:tc>
        <w:tc>
          <w:tcPr>
            <w:tcW w:w="1365" w:type="dxa"/>
            <w:tcBorders>
              <w:top w:val="nil"/>
              <w:left w:val="nil"/>
              <w:bottom w:val="single" w:color="auto" w:sz="8" w:space="0"/>
              <w:right w:val="single" w:color="auto" w:sz="8" w:space="0"/>
            </w:tcBorders>
            <w:shd w:val="clear" w:color="auto" w:fill="auto"/>
            <w:tcMar>
              <w:left w:w="108" w:type="dxa"/>
              <w:right w:w="108" w:type="dxa"/>
            </w:tcMar>
            <w:vAlign w:val="center"/>
          </w:tcPr>
          <w:p w14:paraId="7CE92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信息形成或者变更之日起</w:t>
            </w:r>
            <w:r>
              <w:rPr>
                <w:rFonts w:hint="eastAsia" w:ascii="微软雅黑" w:hAnsi="微软雅黑" w:eastAsia="微软雅黑" w:cs="微软雅黑"/>
                <w:color w:val="000000"/>
                <w:kern w:val="0"/>
                <w:sz w:val="21"/>
                <w:szCs w:val="21"/>
                <w:u w:val="none"/>
                <w:lang w:val="en-US" w:eastAsia="zh-CN" w:bidi="ar"/>
              </w:rPr>
              <w:t>20</w:t>
            </w:r>
            <w:r>
              <w:rPr>
                <w:rFonts w:hint="eastAsia" w:ascii="宋体" w:hAnsi="宋体" w:eastAsia="宋体" w:cs="宋体"/>
                <w:color w:val="000000"/>
                <w:kern w:val="0"/>
                <w:sz w:val="21"/>
                <w:szCs w:val="21"/>
                <w:u w:val="none"/>
                <w:lang w:val="en-US" w:eastAsia="zh-CN" w:bidi="ar"/>
              </w:rPr>
              <w:t>个工作日内</w:t>
            </w:r>
          </w:p>
        </w:tc>
        <w:tc>
          <w:tcPr>
            <w:tcW w:w="2070" w:type="dxa"/>
            <w:tcBorders>
              <w:top w:val="nil"/>
              <w:left w:val="nil"/>
              <w:bottom w:val="single" w:color="auto" w:sz="8" w:space="0"/>
              <w:right w:val="single" w:color="auto" w:sz="8" w:space="0"/>
            </w:tcBorders>
            <w:shd w:val="clear" w:color="auto" w:fill="auto"/>
            <w:tcMar>
              <w:left w:w="108" w:type="dxa"/>
              <w:right w:w="108" w:type="dxa"/>
            </w:tcMar>
            <w:vAlign w:val="center"/>
          </w:tcPr>
          <w:p w14:paraId="0535F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政府网站</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1"/>
                <w:szCs w:val="21"/>
                <w:u w:val="none"/>
                <w:lang w:val="en-US" w:eastAsia="zh-CN" w:bidi="ar"/>
              </w:rPr>
              <w:t>口政府公报</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两微一端</w:t>
            </w:r>
            <w:r>
              <w:rPr>
                <w:rFonts w:hint="eastAsia" w:ascii="微软雅黑" w:hAnsi="微软雅黑" w:eastAsia="微软雅黑" w:cs="微软雅黑"/>
                <w:color w:val="000000"/>
                <w:kern w:val="0"/>
                <w:sz w:val="8"/>
                <w:szCs w:val="8"/>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发布会</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听证会</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广播电视</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1"/>
                <w:szCs w:val="21"/>
                <w:u w:val="none"/>
                <w:lang w:val="en-US" w:eastAsia="zh-CN" w:bidi="ar"/>
              </w:rPr>
              <w:t>口纸质媒体</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公开查阅点</w:t>
            </w:r>
            <w:r>
              <w:rPr>
                <w:rFonts w:hint="eastAsia" w:ascii="微软雅黑" w:hAnsi="微软雅黑" w:eastAsia="微软雅黑" w:cs="微软雅黑"/>
                <w:color w:val="000000"/>
                <w:kern w:val="0"/>
                <w:sz w:val="8"/>
                <w:szCs w:val="8"/>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政务服务中心</w:t>
            </w:r>
            <w:r>
              <w:rPr>
                <w:rFonts w:hint="eastAsia" w:ascii="微软雅黑" w:hAnsi="微软雅黑" w:eastAsia="微软雅黑" w:cs="微软雅黑"/>
                <w:color w:val="000000"/>
                <w:kern w:val="0"/>
                <w:sz w:val="11"/>
                <w:szCs w:val="11"/>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入户</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现场</w:t>
            </w:r>
            <w:r>
              <w:rPr>
                <w:rFonts w:hint="eastAsia" w:ascii="微软雅黑" w:hAnsi="微软雅黑" w:eastAsia="微软雅黑" w:cs="微软雅黑"/>
                <w:color w:val="000000"/>
                <w:kern w:val="0"/>
                <w:sz w:val="4"/>
                <w:szCs w:val="4"/>
                <w:lang w:val="en-US" w:eastAsia="zh-CN" w:bidi="ar"/>
              </w:rPr>
              <w:br w:type="textWrapping"/>
            </w:r>
            <w:r>
              <w:rPr>
                <w:rFonts w:hint="eastAsia" w:ascii="宋体" w:hAnsi="宋体" w:eastAsia="宋体" w:cs="宋体"/>
                <w:color w:val="000000"/>
                <w:kern w:val="0"/>
                <w:sz w:val="21"/>
                <w:szCs w:val="21"/>
                <w:u w:val="none"/>
                <w:lang w:val="en-US" w:eastAsia="zh-CN" w:bidi="ar"/>
              </w:rPr>
              <w:t>口精准推送</w:t>
            </w:r>
            <w:r>
              <w:rPr>
                <w:rFonts w:hint="eastAsia" w:ascii="微软雅黑" w:hAnsi="微软雅黑" w:eastAsia="微软雅黑" w:cs="微软雅黑"/>
                <w:color w:val="000000"/>
                <w:kern w:val="0"/>
                <w:sz w:val="8"/>
                <w:szCs w:val="8"/>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其他</w:t>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如社区、</w:t>
            </w:r>
            <w:r>
              <w:rPr>
                <w:rFonts w:hint="eastAsia" w:ascii="微软雅黑" w:hAnsi="微软雅黑" w:eastAsia="微软雅黑" w:cs="微软雅黑"/>
                <w:color w:val="000000"/>
                <w:kern w:val="0"/>
                <w:sz w:val="6"/>
                <w:szCs w:val="6"/>
                <w:lang w:val="en-US" w:eastAsia="zh-CN" w:bidi="ar"/>
              </w:rPr>
              <w:br w:type="textWrapping"/>
            </w:r>
            <w:r>
              <w:rPr>
                <w:rFonts w:hint="eastAsia" w:ascii="宋体" w:hAnsi="宋体" w:eastAsia="宋体" w:cs="宋体"/>
                <w:color w:val="000000"/>
                <w:kern w:val="0"/>
                <w:sz w:val="21"/>
                <w:szCs w:val="21"/>
                <w:u w:val="none"/>
                <w:lang w:val="en-US" w:eastAsia="zh-CN" w:bidi="ar"/>
              </w:rPr>
              <w:t>村公示栏等</w:t>
            </w:r>
            <w:r>
              <w:rPr>
                <w:rFonts w:hint="eastAsia" w:ascii="微软雅黑" w:hAnsi="微软雅黑" w:eastAsia="微软雅黑" w:cs="微软雅黑"/>
                <w:color w:val="000000"/>
                <w:kern w:val="0"/>
                <w:sz w:val="21"/>
                <w:szCs w:val="21"/>
                <w:u w:val="none"/>
                <w:lang w:val="en-US" w:eastAsia="zh-CN" w:bidi="ar"/>
              </w:rPr>
              <w:t>)</w:t>
            </w:r>
            <w:r>
              <w:rPr>
                <w:rFonts w:hint="eastAsia" w:ascii="微软雅黑" w:hAnsi="微软雅黑" w:eastAsia="微软雅黑" w:cs="微软雅黑"/>
                <w:color w:val="000000"/>
                <w:kern w:val="0"/>
                <w:sz w:val="4"/>
                <w:szCs w:val="4"/>
                <w:lang w:val="en-US" w:eastAsia="zh-CN" w:bidi="ar"/>
              </w:rPr>
              <w:br w:type="textWrapping"/>
            </w:r>
            <w:r>
              <w:rPr>
                <w:rFonts w:hint="eastAsia" w:ascii="微软雅黑" w:hAnsi="微软雅黑" w:eastAsia="微软雅黑" w:cs="微软雅黑"/>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多选</w:t>
            </w:r>
            <w:r>
              <w:rPr>
                <w:rFonts w:hint="eastAsia" w:ascii="微软雅黑" w:hAnsi="微软雅黑" w:eastAsia="微软雅黑" w:cs="微软雅黑"/>
                <w:color w:val="000000"/>
                <w:kern w:val="0"/>
                <w:sz w:val="21"/>
                <w:szCs w:val="21"/>
                <w:u w:val="none"/>
                <w:lang w:val="en-US" w:eastAsia="zh-CN" w:bidi="ar"/>
              </w:rPr>
              <w:t>)</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14:paraId="00E8F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微软雅黑" w:hAnsi="微软雅黑" w:eastAsia="微软雅黑" w:cs="微软雅黑"/>
                <w:color w:val="000000"/>
                <w:kern w:val="0"/>
                <w:sz w:val="21"/>
                <w:szCs w:val="21"/>
                <w:u w:val="none"/>
                <w:lang w:val="en-US" w:eastAsia="zh-CN" w:bidi="ar"/>
              </w:rPr>
              <w:t>√</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top"/>
          </w:tcPr>
          <w:p w14:paraId="3DC00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eastAsia="微软雅黑" w:cs="Arial"/>
                <w:color w:val="000000"/>
                <w:kern w:val="0"/>
                <w:sz w:val="21"/>
                <w:szCs w:val="21"/>
                <w:lang w:val="en-US" w:eastAsia="zh-CN" w:bidi="ar"/>
              </w:rPr>
              <w:t> </w:t>
            </w:r>
          </w:p>
        </w:tc>
        <w:tc>
          <w:tcPr>
            <w:tcW w:w="1335" w:type="dxa"/>
            <w:tcBorders>
              <w:top w:val="nil"/>
              <w:left w:val="nil"/>
              <w:bottom w:val="single" w:color="auto" w:sz="8" w:space="0"/>
              <w:right w:val="single" w:color="auto" w:sz="8" w:space="0"/>
            </w:tcBorders>
            <w:shd w:val="clear" w:color="auto" w:fill="auto"/>
            <w:tcMar>
              <w:left w:w="108" w:type="dxa"/>
              <w:right w:w="108" w:type="dxa"/>
            </w:tcMar>
            <w:vAlign w:val="center"/>
          </w:tcPr>
          <w:p w14:paraId="0C03D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u w:val="none"/>
                <w:lang w:val="en-US" w:eastAsia="zh-CN" w:bidi="ar"/>
              </w:rPr>
              <w:t>监督电话</w:t>
            </w:r>
          </w:p>
        </w:tc>
        <w:tc>
          <w:tcPr>
            <w:tcW w:w="626" w:type="dxa"/>
            <w:tcBorders>
              <w:top w:val="nil"/>
              <w:left w:val="nil"/>
              <w:bottom w:val="single" w:color="auto" w:sz="8" w:space="0"/>
              <w:right w:val="single" w:color="auto" w:sz="8" w:space="0"/>
            </w:tcBorders>
            <w:shd w:val="clear" w:color="auto" w:fill="auto"/>
            <w:tcMar>
              <w:left w:w="108" w:type="dxa"/>
              <w:right w:w="108" w:type="dxa"/>
            </w:tcMar>
            <w:vAlign w:val="center"/>
          </w:tcPr>
          <w:p w14:paraId="00B86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1"/>
                <w:szCs w:val="21"/>
                <w:lang w:val="en-US" w:eastAsia="zh-CN" w:bidi="ar"/>
              </w:rPr>
              <w:t>县、乡</w:t>
            </w:r>
          </w:p>
        </w:tc>
      </w:tr>
    </w:tbl>
    <w:p w14:paraId="78F96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tLeast"/>
        <w:ind w:left="0" w:right="0"/>
        <w:jc w:val="both"/>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zY2Mzc4MTkyNWQ5ZTljY2E1OWYwZWYyMTZkODIifQ=="/>
  </w:docVars>
  <w:rsids>
    <w:rsidRoot w:val="3E9D4B5C"/>
    <w:rsid w:val="3E9D4B5C"/>
    <w:rsid w:val="40CC7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1418</Words>
  <Characters>1430</Characters>
  <Lines>0</Lines>
  <Paragraphs>0</Paragraphs>
  <TotalTime>7</TotalTime>
  <ScaleCrop>false</ScaleCrop>
  <LinksUpToDate>false</LinksUpToDate>
  <CharactersWithSpaces>1455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2024-03-04T08:18:00Z</dcterms:created>
  <dc:creator>WPS_1661910697</dc:creator>
  <cp:lastModifiedBy>Administrator</cp:lastModifiedBy>
  <dcterms:modified xsi:type="dcterms:W3CDTF">2024-07-03T08:09:56Z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AB3A58EDFB2A4E5898CC2D7F17018035_11</vt:lpwstr>
  </property>
</Properties>
</file>