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14672F">
      <w:pPr>
        <w:pStyle w:val="2"/>
        <w:spacing w:before="30" w:line="235" w:lineRule="auto"/>
        <w:ind w:right="1199"/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val="en-US"/>
        </w:rPr>
        <w:t xml:space="preserve">     </w:t>
      </w:r>
      <w:r>
        <w:rPr>
          <w:sz w:val="30"/>
          <w:szCs w:val="30"/>
        </w:rPr>
        <w:t>蚌埠第七中学202</w:t>
      </w:r>
      <w:r>
        <w:rPr>
          <w:rFonts w:hint="eastAsia"/>
          <w:sz w:val="30"/>
          <w:szCs w:val="30"/>
          <w:lang w:val="en-US"/>
        </w:rPr>
        <w:t>5-</w:t>
      </w:r>
      <w:r>
        <w:rPr>
          <w:sz w:val="30"/>
          <w:szCs w:val="30"/>
        </w:rPr>
        <w:t>202</w:t>
      </w:r>
      <w:r>
        <w:rPr>
          <w:rFonts w:hint="eastAsia"/>
          <w:sz w:val="30"/>
          <w:szCs w:val="30"/>
          <w:lang w:val="en-US"/>
        </w:rPr>
        <w:t>6</w:t>
      </w:r>
      <w:r>
        <w:rPr>
          <w:sz w:val="30"/>
          <w:szCs w:val="30"/>
        </w:rPr>
        <w:t>学年度第</w:t>
      </w:r>
      <w:r>
        <w:rPr>
          <w:rFonts w:hint="eastAsia"/>
          <w:sz w:val="30"/>
          <w:szCs w:val="30"/>
          <w:lang w:val="en-US"/>
        </w:rPr>
        <w:t>二</w:t>
      </w:r>
      <w:r>
        <w:rPr>
          <w:sz w:val="30"/>
          <w:szCs w:val="30"/>
        </w:rPr>
        <w:t>学期第</w:t>
      </w:r>
      <w:r>
        <w:rPr>
          <w:rFonts w:hint="eastAsia"/>
          <w:sz w:val="30"/>
          <w:szCs w:val="30"/>
          <w:lang w:val="en-US"/>
        </w:rPr>
        <w:t>1</w:t>
      </w:r>
      <w:r>
        <w:rPr>
          <w:rFonts w:hint="eastAsia"/>
          <w:sz w:val="30"/>
          <w:szCs w:val="30"/>
          <w:lang w:val="en-US" w:eastAsia="zh-CN"/>
        </w:rPr>
        <w:t>4</w:t>
      </w:r>
      <w:r>
        <w:rPr>
          <w:sz w:val="30"/>
          <w:szCs w:val="30"/>
        </w:rPr>
        <w:t>周工作计划</w:t>
      </w:r>
    </w:p>
    <w:p w14:paraId="12C775FB">
      <w:pPr>
        <w:spacing w:before="40" w:after="31"/>
        <w:ind w:right="3675"/>
        <w:jc w:val="center"/>
        <w:rPr>
          <w:rFonts w:hint="eastAsia" w:ascii="宋体" w:hAnsi="宋体" w:cs="宋体"/>
          <w:sz w:val="24"/>
          <w:lang w:val="en-US"/>
        </w:rPr>
      </w:pPr>
      <w:r>
        <w:rPr>
          <w:rFonts w:hint="eastAsia" w:ascii="宋体" w:hAnsi="宋体"/>
          <w:sz w:val="24"/>
        </w:rPr>
        <w:t xml:space="preserve">                           （</w:t>
      </w:r>
      <w:r>
        <w:rPr>
          <w:rFonts w:ascii="宋体" w:hAnsi="宋体"/>
          <w:sz w:val="24"/>
        </w:rPr>
        <w:t>202</w:t>
      </w:r>
      <w:r>
        <w:rPr>
          <w:rFonts w:hint="eastAsia" w:ascii="宋体" w:hAnsi="宋体"/>
          <w:sz w:val="24"/>
          <w:lang w:val="en-US"/>
        </w:rPr>
        <w:t>6</w:t>
      </w:r>
      <w:r>
        <w:rPr>
          <w:rFonts w:ascii="宋体" w:hAnsi="宋体"/>
          <w:sz w:val="24"/>
        </w:rPr>
        <w:t>.</w:t>
      </w:r>
      <w:r>
        <w:rPr>
          <w:rFonts w:hint="eastAsia" w:ascii="宋体" w:hAnsi="宋体"/>
          <w:sz w:val="24"/>
          <w:lang w:val="en-US" w:eastAsia="zh-CN"/>
        </w:rPr>
        <w:t>6</w:t>
      </w:r>
      <w:r>
        <w:rPr>
          <w:rFonts w:hint="eastAsia" w:ascii="宋体" w:hAnsi="宋体"/>
          <w:sz w:val="24"/>
          <w:lang w:val="en-US"/>
        </w:rPr>
        <w:t>.</w:t>
      </w:r>
      <w:r>
        <w:rPr>
          <w:rFonts w:hint="eastAsia" w:ascii="宋体" w:hAnsi="宋体"/>
          <w:sz w:val="24"/>
          <w:lang w:val="en-US" w:eastAsia="zh-CN"/>
        </w:rPr>
        <w:t>1</w:t>
      </w:r>
      <w:r>
        <w:rPr>
          <w:rFonts w:hint="eastAsia" w:ascii="宋体" w:hAnsi="宋体"/>
          <w:sz w:val="24"/>
          <w:lang w:val="en-US"/>
        </w:rPr>
        <w:t>-</w:t>
      </w:r>
      <w:r>
        <w:rPr>
          <w:rFonts w:ascii="宋体" w:hAnsi="宋体"/>
          <w:sz w:val="24"/>
        </w:rPr>
        <w:t>202</w:t>
      </w:r>
      <w:r>
        <w:rPr>
          <w:rFonts w:hint="eastAsia" w:ascii="宋体" w:hAnsi="宋体"/>
          <w:sz w:val="24"/>
          <w:lang w:val="en-US"/>
        </w:rPr>
        <w:t>6</w:t>
      </w:r>
      <w:r>
        <w:rPr>
          <w:rFonts w:ascii="宋体" w:hAnsi="宋体"/>
          <w:sz w:val="24"/>
        </w:rPr>
        <w:t>.</w:t>
      </w:r>
      <w:r>
        <w:rPr>
          <w:rFonts w:hint="eastAsia" w:ascii="宋体" w:hAnsi="宋体"/>
          <w:sz w:val="24"/>
          <w:lang w:val="en-US" w:eastAsia="zh-CN"/>
        </w:rPr>
        <w:t>6</w:t>
      </w:r>
      <w:r>
        <w:rPr>
          <w:rFonts w:ascii="宋体" w:hAnsi="宋体"/>
          <w:sz w:val="24"/>
        </w:rPr>
        <w:t>.</w:t>
      </w:r>
      <w:r>
        <w:rPr>
          <w:rFonts w:hint="eastAsia" w:ascii="宋体" w:hAnsi="宋体"/>
          <w:sz w:val="24"/>
          <w:lang w:val="en-US" w:eastAsia="zh-CN"/>
        </w:rPr>
        <w:t>5</w:t>
      </w:r>
      <w:r>
        <w:rPr>
          <w:rFonts w:hint="eastAsia" w:ascii="宋体" w:hAnsi="宋体"/>
          <w:sz w:val="24"/>
          <w:lang w:val="en-US"/>
        </w:rPr>
        <w:t>）</w:t>
      </w:r>
    </w:p>
    <w:tbl>
      <w:tblPr>
        <w:tblStyle w:val="5"/>
        <w:tblW w:w="9760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4"/>
        <w:gridCol w:w="548"/>
        <w:gridCol w:w="8588"/>
      </w:tblGrid>
      <w:tr w14:paraId="4322D6B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8" w:hRule="atLeast"/>
          <w:jc w:val="center"/>
        </w:trPr>
        <w:tc>
          <w:tcPr>
            <w:tcW w:w="624" w:type="dxa"/>
            <w:textDirection w:val="tbLrV"/>
          </w:tcPr>
          <w:p w14:paraId="0905D410">
            <w:pPr>
              <w:pStyle w:val="9"/>
              <w:spacing w:before="101"/>
              <w:ind w:left="26" w:right="-15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pacing w:val="4"/>
                <w:sz w:val="32"/>
                <w:szCs w:val="32"/>
              </w:rPr>
              <w:t>一周速览</w:t>
            </w:r>
          </w:p>
        </w:tc>
        <w:tc>
          <w:tcPr>
            <w:tcW w:w="548" w:type="dxa"/>
          </w:tcPr>
          <w:p w14:paraId="3FA50DEE">
            <w:pPr>
              <w:pStyle w:val="9"/>
              <w:jc w:val="both"/>
              <w:rPr>
                <w:rFonts w:hint="eastAsia"/>
                <w:sz w:val="32"/>
                <w:szCs w:val="32"/>
              </w:rPr>
            </w:pPr>
          </w:p>
          <w:p w14:paraId="3A142C11">
            <w:pPr>
              <w:pStyle w:val="9"/>
              <w:ind w:left="26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8588" w:type="dxa"/>
          </w:tcPr>
          <w:p w14:paraId="59C0096A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德育主题：弘扬名族精神，凝聚强国力量</w:t>
            </w:r>
          </w:p>
          <w:p w14:paraId="3EC0BBDF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值周班级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：</w:t>
            </w:r>
            <w:r>
              <w:rPr>
                <w:rFonts w:hint="eastAsia"/>
                <w:sz w:val="32"/>
                <w:szCs w:val="32"/>
                <w:lang w:val="en-US"/>
              </w:rPr>
              <w:t>八（6）班</w:t>
            </w:r>
          </w:p>
          <w:p w14:paraId="608779E7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国旗下讲话：蚌埠七中团委修攀</w:t>
            </w:r>
          </w:p>
        </w:tc>
      </w:tr>
      <w:tr w14:paraId="4B19248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24" w:type="dxa"/>
            <w:textDirection w:val="tbLrV"/>
          </w:tcPr>
          <w:p w14:paraId="2A9324E3">
            <w:pPr>
              <w:pStyle w:val="9"/>
              <w:spacing w:before="101"/>
              <w:ind w:left="26" w:right="-15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pacing w:val="4"/>
                <w:sz w:val="32"/>
                <w:szCs w:val="32"/>
              </w:rPr>
              <w:t>部门</w:t>
            </w:r>
          </w:p>
        </w:tc>
        <w:tc>
          <w:tcPr>
            <w:tcW w:w="548" w:type="dxa"/>
          </w:tcPr>
          <w:p w14:paraId="69FAD11C">
            <w:pPr>
              <w:pStyle w:val="9"/>
              <w:spacing w:before="101"/>
              <w:ind w:left="16" w:right="-15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pacing w:val="-3"/>
                <w:sz w:val="32"/>
                <w:szCs w:val="32"/>
              </w:rPr>
              <w:t>序号</w:t>
            </w:r>
          </w:p>
        </w:tc>
        <w:tc>
          <w:tcPr>
            <w:tcW w:w="8588" w:type="dxa"/>
          </w:tcPr>
          <w:p w14:paraId="5635054C">
            <w:pPr>
              <w:pStyle w:val="9"/>
              <w:spacing w:before="101"/>
              <w:ind w:right="346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 xml:space="preserve">              工 作 要 点</w:t>
            </w:r>
          </w:p>
        </w:tc>
      </w:tr>
      <w:tr w14:paraId="77D18D6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7" w:hRule="atLeast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1E9C1D4D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党支部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校长室</w:t>
            </w:r>
          </w:p>
        </w:tc>
        <w:tc>
          <w:tcPr>
            <w:tcW w:w="548" w:type="dxa"/>
            <w:vAlign w:val="center"/>
          </w:tcPr>
          <w:p w14:paraId="661CD1E9">
            <w:pPr>
              <w:pStyle w:val="9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</w:p>
        </w:tc>
        <w:tc>
          <w:tcPr>
            <w:tcW w:w="8588" w:type="dxa"/>
            <w:vAlign w:val="center"/>
          </w:tcPr>
          <w:p w14:paraId="7AADC7A9">
            <w:pPr>
              <w:spacing w:before="93"/>
              <w:ind w:left="26"/>
              <w:jc w:val="both"/>
              <w:rPr>
                <w:rFonts w:hint="eastAsia"/>
                <w:sz w:val="32"/>
                <w:szCs w:val="32"/>
                <w:lang w:val="en-US"/>
              </w:rPr>
            </w:pPr>
            <w:bookmarkStart w:id="0" w:name="OLE_LINK2"/>
            <w:r>
              <w:rPr>
                <w:rFonts w:hint="eastAsia"/>
                <w:sz w:val="32"/>
                <w:szCs w:val="32"/>
                <w:lang w:val="en-US"/>
              </w:rPr>
              <w:t>组织“树立和践行正确政绩观学习教育”的学习。</w:t>
            </w:r>
            <w:bookmarkEnd w:id="0"/>
          </w:p>
        </w:tc>
      </w:tr>
      <w:tr w14:paraId="47E4BB6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7" w:hRule="atLeast"/>
          <w:jc w:val="center"/>
        </w:trPr>
        <w:tc>
          <w:tcPr>
            <w:tcW w:w="624" w:type="dxa"/>
            <w:vMerge w:val="continue"/>
            <w:textDirection w:val="tbLrV"/>
            <w:vAlign w:val="center"/>
          </w:tcPr>
          <w:p w14:paraId="3D2BE305">
            <w:pPr>
              <w:rPr>
                <w:rFonts w:hint="eastAsia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57B10EDB">
            <w:pPr>
              <w:pStyle w:val="9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</w:t>
            </w:r>
          </w:p>
        </w:tc>
        <w:tc>
          <w:tcPr>
            <w:tcW w:w="8588" w:type="dxa"/>
            <w:vAlign w:val="center"/>
          </w:tcPr>
          <w:p w14:paraId="3E93D1CF">
            <w:pPr>
              <w:pStyle w:val="9"/>
              <w:spacing w:before="93"/>
              <w:ind w:left="26"/>
              <w:jc w:val="both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督促九年级做好中考复习工作。</w:t>
            </w:r>
          </w:p>
        </w:tc>
      </w:tr>
      <w:tr w14:paraId="1CDBE15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7" w:hRule="atLeast"/>
          <w:jc w:val="center"/>
        </w:trPr>
        <w:tc>
          <w:tcPr>
            <w:tcW w:w="624" w:type="dxa"/>
            <w:vMerge w:val="continue"/>
            <w:textDirection w:val="tbLrV"/>
            <w:vAlign w:val="center"/>
          </w:tcPr>
          <w:p w14:paraId="02B452E5">
            <w:pPr>
              <w:rPr>
                <w:rFonts w:hint="eastAsia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5ADCCD2B">
            <w:pPr>
              <w:pStyle w:val="9"/>
              <w:spacing w:before="93"/>
              <w:ind w:left="26"/>
              <w:jc w:val="both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 xml:space="preserve"> 4</w:t>
            </w:r>
          </w:p>
        </w:tc>
        <w:tc>
          <w:tcPr>
            <w:tcW w:w="8588" w:type="dxa"/>
            <w:vAlign w:val="center"/>
          </w:tcPr>
          <w:p w14:paraId="63B7CA61">
            <w:pPr>
              <w:pStyle w:val="9"/>
              <w:spacing w:before="93"/>
              <w:ind w:left="26"/>
              <w:jc w:val="both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联合政教处、教导处提高七八年级大课间活动效果。</w:t>
            </w:r>
          </w:p>
        </w:tc>
      </w:tr>
      <w:tr w14:paraId="16FC251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2CF64A04">
            <w:pPr>
              <w:pStyle w:val="9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办公室</w:t>
            </w:r>
          </w:p>
        </w:tc>
        <w:tc>
          <w:tcPr>
            <w:tcW w:w="548" w:type="dxa"/>
            <w:vAlign w:val="center"/>
          </w:tcPr>
          <w:p w14:paraId="7F824EFF">
            <w:pPr>
              <w:pStyle w:val="9"/>
              <w:spacing w:before="93"/>
              <w:ind w:left="26"/>
              <w:jc w:val="center"/>
              <w:rPr>
                <w:rFonts w:hint="eastAsia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8588" w:type="dxa"/>
            <w:vAlign w:val="center"/>
          </w:tcPr>
          <w:p w14:paraId="451D7AC8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配合党支部做好退休党员进社区和收缴退休党员党费工作。（苗洁 司雯雯 刘欣 张跃文）</w:t>
            </w:r>
          </w:p>
        </w:tc>
      </w:tr>
      <w:tr w14:paraId="4343EE5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624" w:type="dxa"/>
            <w:vMerge w:val="continue"/>
            <w:textDirection w:val="tbLrV"/>
          </w:tcPr>
          <w:p w14:paraId="6227ECC6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30B346B7">
            <w:pPr>
              <w:pStyle w:val="9"/>
              <w:spacing w:before="93"/>
              <w:ind w:left="26"/>
              <w:jc w:val="center"/>
              <w:rPr>
                <w:rFonts w:hint="eastAsia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8588" w:type="dxa"/>
            <w:vAlign w:val="center"/>
          </w:tcPr>
          <w:p w14:paraId="68ACABB3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做好我校人事档案整理工作。(刘欣)</w:t>
            </w:r>
          </w:p>
        </w:tc>
      </w:tr>
      <w:tr w14:paraId="75770EA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624" w:type="dxa"/>
            <w:vMerge w:val="continue"/>
            <w:textDirection w:val="tbLrV"/>
          </w:tcPr>
          <w:p w14:paraId="201B19D5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4ABAC9E2">
            <w:pPr>
              <w:pStyle w:val="9"/>
              <w:spacing w:before="93"/>
              <w:ind w:left="26"/>
              <w:jc w:val="center"/>
              <w:rPr>
                <w:rFonts w:hint="eastAsia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8588" w:type="dxa"/>
            <w:vAlign w:val="center"/>
          </w:tcPr>
          <w:p w14:paraId="7ADFC435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做好本周考勤工作并公示。（张跃文）</w:t>
            </w:r>
          </w:p>
        </w:tc>
      </w:tr>
      <w:tr w14:paraId="6A61D00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624" w:type="dxa"/>
            <w:vMerge w:val="continue"/>
            <w:textDirection w:val="tbLrV"/>
          </w:tcPr>
          <w:p w14:paraId="737AF290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4EB877EC">
            <w:pPr>
              <w:pStyle w:val="9"/>
              <w:spacing w:before="93"/>
              <w:ind w:left="26"/>
              <w:jc w:val="center"/>
              <w:rPr>
                <w:rFonts w:hint="eastAsia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8588" w:type="dxa"/>
            <w:vAlign w:val="center"/>
          </w:tcPr>
          <w:p w14:paraId="15DD6B15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对接好区教育局综治群相关工作。（张跃文）</w:t>
            </w:r>
          </w:p>
        </w:tc>
      </w:tr>
      <w:tr w14:paraId="267AD87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624" w:type="dxa"/>
            <w:vMerge w:val="continue"/>
            <w:textDirection w:val="tbLrV"/>
          </w:tcPr>
          <w:p w14:paraId="4575AC3A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4E5CFC32">
            <w:pPr>
              <w:pStyle w:val="9"/>
              <w:spacing w:before="93"/>
              <w:ind w:left="26"/>
              <w:jc w:val="center"/>
              <w:rPr>
                <w:rFonts w:hint="default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8588" w:type="dxa"/>
            <w:vAlign w:val="center"/>
          </w:tcPr>
          <w:p w14:paraId="6043DCCF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做好2025年度我校区管领导班子和领导干部考核资料准备工作。（苗洁）</w:t>
            </w:r>
          </w:p>
        </w:tc>
      </w:tr>
      <w:tr w14:paraId="01E4329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624" w:type="dxa"/>
            <w:vMerge w:val="continue"/>
            <w:textDirection w:val="tbLrV"/>
          </w:tcPr>
          <w:p w14:paraId="1104098F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62EF685F">
            <w:pPr>
              <w:pStyle w:val="9"/>
              <w:spacing w:before="93"/>
              <w:ind w:left="26"/>
              <w:jc w:val="center"/>
              <w:rPr>
                <w:rFonts w:hint="default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8588" w:type="dxa"/>
            <w:vAlign w:val="center"/>
          </w:tcPr>
          <w:p w14:paraId="1583F1E9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做好2025年度我校区管领导班子和领导干部考核会务工作。（张跃文 司雯雯 刘欣）</w:t>
            </w:r>
          </w:p>
        </w:tc>
      </w:tr>
      <w:tr w14:paraId="367AFA6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624" w:type="dxa"/>
            <w:vMerge w:val="continue"/>
            <w:textDirection w:val="tbLrV"/>
          </w:tcPr>
          <w:p w14:paraId="6E9B9533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61B7C3C8">
            <w:pPr>
              <w:pStyle w:val="9"/>
              <w:spacing w:before="93"/>
              <w:ind w:left="26"/>
              <w:jc w:val="center"/>
              <w:rPr>
                <w:rFonts w:hint="default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8588" w:type="dxa"/>
            <w:vAlign w:val="center"/>
          </w:tcPr>
          <w:p w14:paraId="61DEAC0B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做好2025年度师德考核和年度考核的资料准备工作。(苗洁 司雯雯）</w:t>
            </w:r>
          </w:p>
        </w:tc>
      </w:tr>
      <w:tr w14:paraId="771378D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624" w:type="dxa"/>
            <w:vMerge w:val="restart"/>
            <w:textDirection w:val="tbLrV"/>
          </w:tcPr>
          <w:p w14:paraId="229B7D6C">
            <w:pPr>
              <w:pStyle w:val="9"/>
              <w:spacing w:before="101"/>
              <w:ind w:left="113" w:right="151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教导处</w:t>
            </w:r>
          </w:p>
        </w:tc>
        <w:tc>
          <w:tcPr>
            <w:tcW w:w="548" w:type="dxa"/>
          </w:tcPr>
          <w:p w14:paraId="42275886">
            <w:pPr>
              <w:jc w:val="center"/>
              <w:rPr>
                <w:rFonts w:hint="default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8588" w:type="dxa"/>
            <w:vAlign w:val="center"/>
          </w:tcPr>
          <w:p w14:paraId="7D671812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组织九年级学生进行午练。（九年级组 教导处）</w:t>
            </w:r>
          </w:p>
        </w:tc>
      </w:tr>
      <w:tr w14:paraId="1CE5E58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624" w:type="dxa"/>
            <w:vMerge w:val="continue"/>
            <w:textDirection w:val="tbLrV"/>
          </w:tcPr>
          <w:p w14:paraId="7EF9E00B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5314F1BE">
            <w:pPr>
              <w:jc w:val="center"/>
              <w:rPr>
                <w:rFonts w:hint="default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8588" w:type="dxa"/>
            <w:vAlign w:val="center"/>
          </w:tcPr>
          <w:p w14:paraId="1AF1A449">
            <w:pPr>
              <w:autoSpaceDE w:val="0"/>
              <w:autoSpaceDN w:val="0"/>
              <w:jc w:val="left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bidi="zh-CN"/>
              </w:rPr>
              <w:t>6月1日上午第三、四节课进行八年级排球班超联赛：八5班VS八3班、八4班VS八7班。（体育组、刘倩倩）</w:t>
            </w:r>
          </w:p>
        </w:tc>
      </w:tr>
      <w:tr w14:paraId="0A14AEE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624" w:type="dxa"/>
            <w:vMerge w:val="continue"/>
            <w:textDirection w:val="tbLrV"/>
          </w:tcPr>
          <w:p w14:paraId="3AA27F06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06EFD802">
            <w:pPr>
              <w:jc w:val="center"/>
              <w:rPr>
                <w:rFonts w:hint="default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8588" w:type="dxa"/>
            <w:vAlign w:val="center"/>
          </w:tcPr>
          <w:p w14:paraId="3A3E7B8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bidi="zh-CN"/>
              </w:rPr>
              <w:t>收缴2025-2026学年度第二学期延时服务费用和2026年春季学生教辅费用。（班主任</w:t>
            </w:r>
            <w:r>
              <w:rPr>
                <w:rFonts w:hint="eastAsia" w:cs="仿宋"/>
                <w:kern w:val="0"/>
                <w:sz w:val="32"/>
                <w:szCs w:val="32"/>
                <w:lang w:val="en-US" w:bidi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bidi="zh-CN"/>
              </w:rPr>
              <w:t>刘倩倩</w:t>
            </w:r>
            <w:r>
              <w:rPr>
                <w:rFonts w:hint="eastAsia" w:cs="仿宋"/>
                <w:kern w:val="0"/>
                <w:sz w:val="32"/>
                <w:szCs w:val="32"/>
                <w:lang w:val="en-US" w:bidi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bidi="zh-CN"/>
              </w:rPr>
              <w:t>吴全平）</w:t>
            </w:r>
          </w:p>
        </w:tc>
      </w:tr>
      <w:tr w14:paraId="0262ED0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624" w:type="dxa"/>
            <w:vMerge w:val="continue"/>
            <w:textDirection w:val="tbLrV"/>
          </w:tcPr>
          <w:p w14:paraId="568584E4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5B47FD89">
            <w:pPr>
              <w:jc w:val="center"/>
              <w:rPr>
                <w:rFonts w:hint="default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8588" w:type="dxa"/>
            <w:vAlign w:val="center"/>
          </w:tcPr>
          <w:p w14:paraId="154FE714">
            <w:pPr>
              <w:autoSpaceDE w:val="0"/>
              <w:autoSpaceDN w:val="0"/>
              <w:jc w:val="left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bidi="zh-CN"/>
              </w:rPr>
              <w:t>公示五月份工作量系数。（蒋盼婷</w:t>
            </w:r>
            <w:r>
              <w:rPr>
                <w:rFonts w:hint="eastAsia" w:cs="仿宋"/>
                <w:kern w:val="0"/>
                <w:sz w:val="32"/>
                <w:szCs w:val="32"/>
                <w:lang w:val="en-US" w:bidi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bidi="zh-CN"/>
              </w:rPr>
              <w:t>武静）</w:t>
            </w:r>
          </w:p>
        </w:tc>
      </w:tr>
      <w:tr w14:paraId="4F0C23B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624" w:type="dxa"/>
            <w:vMerge w:val="continue"/>
            <w:textDirection w:val="tbLrV"/>
          </w:tcPr>
          <w:p w14:paraId="282C0C45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3CDF8E08">
            <w:pPr>
              <w:jc w:val="center"/>
              <w:rPr>
                <w:rFonts w:hint="default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8588" w:type="dxa"/>
            <w:vAlign w:val="center"/>
          </w:tcPr>
          <w:p w14:paraId="6758A704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bidi="zh-CN"/>
              </w:rPr>
              <w:t>统计并公示课后服务（含特色课）数据。</w:t>
            </w:r>
            <w:bookmarkStart w:id="1" w:name="OLE_LINK1"/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bidi="zh-CN"/>
              </w:rPr>
              <w:t>（刘倩倩</w:t>
            </w:r>
            <w:r>
              <w:rPr>
                <w:rFonts w:hint="eastAsia" w:cs="仿宋"/>
                <w:kern w:val="0"/>
                <w:sz w:val="32"/>
                <w:szCs w:val="32"/>
                <w:lang w:val="en-US" w:bidi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bidi="zh-CN"/>
              </w:rPr>
              <w:t>蒋盼婷）</w:t>
            </w:r>
            <w:bookmarkEnd w:id="1"/>
          </w:p>
        </w:tc>
      </w:tr>
      <w:tr w14:paraId="5D85C97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624" w:type="dxa"/>
            <w:vMerge w:val="continue"/>
            <w:textDirection w:val="tbLrV"/>
          </w:tcPr>
          <w:p w14:paraId="1FC1EB9C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6D787CE3">
            <w:pPr>
              <w:jc w:val="center"/>
              <w:rPr>
                <w:rFonts w:hint="default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8588" w:type="dxa"/>
            <w:vAlign w:val="center"/>
          </w:tcPr>
          <w:p w14:paraId="425BF9AA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做好五月份双减材料和特色课材料收集整理。（蒋盼婷 武静）</w:t>
            </w:r>
          </w:p>
        </w:tc>
      </w:tr>
      <w:tr w14:paraId="654E7F7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624" w:type="dxa"/>
            <w:vMerge w:val="continue"/>
            <w:textDirection w:val="tbLrV"/>
          </w:tcPr>
          <w:p w14:paraId="5781692D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1299CB72">
            <w:pPr>
              <w:jc w:val="center"/>
              <w:rPr>
                <w:rFonts w:hint="default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8588" w:type="dxa"/>
            <w:vAlign w:val="center"/>
          </w:tcPr>
          <w:p w14:paraId="454544F9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 xml:space="preserve">核查学籍，做好控辍保学排查，做到一人一案。（赵春暖 武静） </w:t>
            </w:r>
          </w:p>
        </w:tc>
      </w:tr>
      <w:tr w14:paraId="556F9AE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624" w:type="dxa"/>
            <w:vMerge w:val="continue"/>
            <w:textDirection w:val="tbLrV"/>
          </w:tcPr>
          <w:p w14:paraId="11582B31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5B6BF8B0">
            <w:pPr>
              <w:jc w:val="center"/>
              <w:rPr>
                <w:rFonts w:hint="default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19</w:t>
            </w:r>
          </w:p>
        </w:tc>
        <w:tc>
          <w:tcPr>
            <w:tcW w:w="8588" w:type="dxa"/>
            <w:vAlign w:val="center"/>
          </w:tcPr>
          <w:p w14:paraId="58307118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bidi="zh-CN"/>
              </w:rPr>
              <w:t>做好2026年初中毕业生综合素质评价工作。（九年级班主任、赵春暖、武静）</w:t>
            </w:r>
          </w:p>
        </w:tc>
      </w:tr>
      <w:tr w14:paraId="5D9B963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0B081BCD">
            <w:pPr>
              <w:pStyle w:val="9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教科室</w:t>
            </w:r>
          </w:p>
        </w:tc>
        <w:tc>
          <w:tcPr>
            <w:tcW w:w="548" w:type="dxa"/>
            <w:vAlign w:val="center"/>
          </w:tcPr>
          <w:p w14:paraId="511F48F6">
            <w:pPr>
              <w:jc w:val="center"/>
              <w:rPr>
                <w:rFonts w:hint="default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8588" w:type="dxa"/>
            <w:vAlign w:val="center"/>
          </w:tcPr>
          <w:p w14:paraId="7ED0938B">
            <w:pPr>
              <w:autoSpaceDE w:val="0"/>
              <w:autoSpaceDN w:val="0"/>
              <w:jc w:val="left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督促做好区“赛命题”比赛活动。</w:t>
            </w:r>
          </w:p>
        </w:tc>
      </w:tr>
      <w:tr w14:paraId="242C96D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24" w:type="dxa"/>
            <w:vMerge w:val="continue"/>
            <w:textDirection w:val="tbLrV"/>
          </w:tcPr>
          <w:p w14:paraId="34DED044">
            <w:pPr>
              <w:pStyle w:val="9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62E88616">
            <w:pPr>
              <w:jc w:val="center"/>
              <w:rPr>
                <w:rFonts w:hint="default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21</w:t>
            </w:r>
          </w:p>
        </w:tc>
        <w:tc>
          <w:tcPr>
            <w:tcW w:w="8588" w:type="dxa"/>
            <w:vAlign w:val="center"/>
          </w:tcPr>
          <w:p w14:paraId="79E8A569">
            <w:pPr>
              <w:autoSpaceDE w:val="0"/>
              <w:autoSpaceDN w:val="0"/>
              <w:jc w:val="left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做好四位参加智慧课堂优质课比赛老师磨课工作。</w:t>
            </w:r>
          </w:p>
        </w:tc>
      </w:tr>
      <w:tr w14:paraId="7507E49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24" w:type="dxa"/>
            <w:vMerge w:val="continue"/>
            <w:textDirection w:val="tbLrV"/>
          </w:tcPr>
          <w:p w14:paraId="6AF957E4">
            <w:pPr>
              <w:pStyle w:val="9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0B74FEAB">
            <w:pPr>
              <w:jc w:val="center"/>
              <w:rPr>
                <w:rFonts w:hint="default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22</w:t>
            </w:r>
          </w:p>
        </w:tc>
        <w:tc>
          <w:tcPr>
            <w:tcW w:w="8588" w:type="dxa"/>
            <w:vAlign w:val="center"/>
          </w:tcPr>
          <w:p w14:paraId="3064DAE1">
            <w:pPr>
              <w:autoSpaceDE w:val="0"/>
              <w:autoSpaceDN w:val="0"/>
              <w:jc w:val="left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统计5月份教科研积分。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 xml:space="preserve"> </w:t>
            </w:r>
          </w:p>
        </w:tc>
      </w:tr>
      <w:tr w14:paraId="7C539A7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0" w:hRule="atLeast"/>
          <w:jc w:val="center"/>
        </w:trPr>
        <w:tc>
          <w:tcPr>
            <w:tcW w:w="624" w:type="dxa"/>
            <w:vMerge w:val="continue"/>
            <w:textDirection w:val="tbLrV"/>
          </w:tcPr>
          <w:p w14:paraId="755563B6">
            <w:pPr>
              <w:pStyle w:val="9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3ADEB42C">
            <w:pPr>
              <w:jc w:val="center"/>
              <w:rPr>
                <w:rFonts w:hint="default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23</w:t>
            </w:r>
          </w:p>
        </w:tc>
        <w:tc>
          <w:tcPr>
            <w:tcW w:w="8588" w:type="dxa"/>
            <w:vAlign w:val="center"/>
          </w:tcPr>
          <w:p w14:paraId="089228EF"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6月1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日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物理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教研活动：主题：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中考复习冲刺阶段教学方法研讨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；参加人员：全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校物理教师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；地点：蚌埠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七中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。</w:t>
            </w:r>
          </w:p>
        </w:tc>
      </w:tr>
      <w:tr w14:paraId="282A1C4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1" w:hRule="atLeast"/>
          <w:jc w:val="center"/>
        </w:trPr>
        <w:tc>
          <w:tcPr>
            <w:tcW w:w="624" w:type="dxa"/>
            <w:vMerge w:val="continue"/>
            <w:textDirection w:val="tbLrV"/>
          </w:tcPr>
          <w:p w14:paraId="214599B3">
            <w:pPr>
              <w:pStyle w:val="9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53A2179C">
            <w:pPr>
              <w:jc w:val="center"/>
              <w:rPr>
                <w:rFonts w:hint="default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24</w:t>
            </w:r>
          </w:p>
        </w:tc>
        <w:tc>
          <w:tcPr>
            <w:tcW w:w="8588" w:type="dxa"/>
            <w:vAlign w:val="center"/>
          </w:tcPr>
          <w:p w14:paraId="31E0123C">
            <w:pP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6月3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日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音乐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教研活动：主题：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bidi="zh-CN"/>
              </w:rPr>
              <w:t>蚌埠京师实验学校苏丹工作室成员“无生试讲”汇报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；参加人员：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bidi="zh-CN"/>
              </w:rPr>
              <w:t>禹会区中小学音乐教师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；地点：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bidi="zh-CN"/>
              </w:rPr>
              <w:t>蚌埠京师实验学校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。</w:t>
            </w:r>
          </w:p>
        </w:tc>
      </w:tr>
      <w:tr w14:paraId="675BC30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1" w:hRule="atLeast"/>
          <w:jc w:val="center"/>
        </w:trPr>
        <w:tc>
          <w:tcPr>
            <w:tcW w:w="624" w:type="dxa"/>
            <w:vMerge w:val="continue"/>
            <w:textDirection w:val="tbLrV"/>
          </w:tcPr>
          <w:p w14:paraId="13634DC7">
            <w:pPr>
              <w:pStyle w:val="9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3C9C8FEA">
            <w:pPr>
              <w:jc w:val="center"/>
              <w:rPr>
                <w:rFonts w:hint="default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25</w:t>
            </w:r>
          </w:p>
        </w:tc>
        <w:tc>
          <w:tcPr>
            <w:tcW w:w="8588" w:type="dxa"/>
            <w:vAlign w:val="center"/>
          </w:tcPr>
          <w:p w14:paraId="22DB3E08">
            <w:pP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6月5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日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音体美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教研活动：主题：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教学研讨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；参加人员：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全校音体美教师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；地点：蚌埠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七中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。</w:t>
            </w:r>
          </w:p>
        </w:tc>
      </w:tr>
      <w:tr w14:paraId="5349B2B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624" w:type="dxa"/>
            <w:vMerge w:val="restart"/>
            <w:textDirection w:val="tbLrV"/>
          </w:tcPr>
          <w:p w14:paraId="3B7E57CD">
            <w:pPr>
              <w:pStyle w:val="9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政教处</w:t>
            </w:r>
          </w:p>
          <w:p w14:paraId="78FB2F08">
            <w:pPr>
              <w:pStyle w:val="9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政教处</w:t>
            </w:r>
          </w:p>
        </w:tc>
        <w:tc>
          <w:tcPr>
            <w:tcW w:w="548" w:type="dxa"/>
          </w:tcPr>
          <w:p w14:paraId="574844C2">
            <w:pPr>
              <w:jc w:val="center"/>
              <w:rPr>
                <w:rFonts w:hint="default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26</w:t>
            </w:r>
          </w:p>
        </w:tc>
        <w:tc>
          <w:tcPr>
            <w:tcW w:w="8588" w:type="dxa"/>
            <w:vAlign w:val="center"/>
          </w:tcPr>
          <w:p w14:paraId="0A82B440">
            <w:pPr>
              <w:rPr>
                <w:rFonts w:hint="eastAsia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周一上午区组织部考核后，在党员活动室召开班主任会，各班主任关注通知。</w:t>
            </w:r>
            <w:bookmarkStart w:id="2" w:name="_GoBack"/>
            <w:bookmarkEnd w:id="2"/>
          </w:p>
        </w:tc>
      </w:tr>
      <w:tr w14:paraId="6315381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624" w:type="dxa"/>
            <w:vMerge w:val="continue"/>
            <w:textDirection w:val="tbLrV"/>
          </w:tcPr>
          <w:p w14:paraId="74170CF2">
            <w:pPr>
              <w:pStyle w:val="9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74CE04FD">
            <w:pPr>
              <w:jc w:val="center"/>
              <w:rPr>
                <w:rFonts w:hint="default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27</w:t>
            </w:r>
          </w:p>
        </w:tc>
        <w:tc>
          <w:tcPr>
            <w:tcW w:w="8588" w:type="dxa"/>
            <w:vAlign w:val="center"/>
          </w:tcPr>
          <w:p w14:paraId="4C01F55E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筹备九年级中考释压活动。</w:t>
            </w:r>
          </w:p>
        </w:tc>
      </w:tr>
      <w:tr w14:paraId="5F07819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624" w:type="dxa"/>
            <w:vMerge w:val="continue"/>
            <w:textDirection w:val="tbLrV"/>
          </w:tcPr>
          <w:p w14:paraId="033C99FA">
            <w:pPr>
              <w:pStyle w:val="9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4DC1E60D">
            <w:pPr>
              <w:jc w:val="center"/>
              <w:rPr>
                <w:rFonts w:hint="default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28</w:t>
            </w:r>
          </w:p>
        </w:tc>
        <w:tc>
          <w:tcPr>
            <w:tcW w:w="8588" w:type="dxa"/>
            <w:vAlign w:val="center"/>
          </w:tcPr>
          <w:p w14:paraId="5829523A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学生会卫生部检查班级卫生，做好流动红旗评选工作。</w:t>
            </w:r>
          </w:p>
        </w:tc>
      </w:tr>
      <w:tr w14:paraId="4855612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624" w:type="dxa"/>
            <w:vMerge w:val="continue"/>
            <w:textDirection w:val="tbLrV"/>
          </w:tcPr>
          <w:p w14:paraId="5039F1B1">
            <w:pPr>
              <w:pStyle w:val="9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7407FB1D">
            <w:pPr>
              <w:jc w:val="center"/>
              <w:rPr>
                <w:rFonts w:hint="default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29</w:t>
            </w:r>
          </w:p>
        </w:tc>
        <w:tc>
          <w:tcPr>
            <w:tcW w:w="8588" w:type="dxa"/>
            <w:vAlign w:val="center"/>
          </w:tcPr>
          <w:p w14:paraId="71398FFA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学生会纪律部课间巡查，维护校园课间安全工作。</w:t>
            </w:r>
          </w:p>
        </w:tc>
      </w:tr>
      <w:tr w14:paraId="62D8D08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624" w:type="dxa"/>
            <w:vMerge w:val="continue"/>
            <w:textDirection w:val="tbLrV"/>
          </w:tcPr>
          <w:p w14:paraId="0E7E0931">
            <w:pPr>
              <w:pStyle w:val="9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5D1DD3E6">
            <w:pPr>
              <w:jc w:val="center"/>
              <w:rPr>
                <w:rFonts w:hint="default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8588" w:type="dxa"/>
            <w:vAlign w:val="center"/>
          </w:tcPr>
          <w:p w14:paraId="39DC8785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学生会广播站每周二、周四校园午间广播。</w:t>
            </w:r>
          </w:p>
        </w:tc>
      </w:tr>
      <w:tr w14:paraId="54C9EF7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624" w:type="dxa"/>
            <w:vMerge w:val="continue"/>
            <w:textDirection w:val="tbLrV"/>
          </w:tcPr>
          <w:p w14:paraId="2BE6D416">
            <w:pPr>
              <w:pStyle w:val="9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193448F6">
            <w:pPr>
              <w:jc w:val="center"/>
              <w:rPr>
                <w:rFonts w:hint="default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31</w:t>
            </w:r>
          </w:p>
        </w:tc>
        <w:tc>
          <w:tcPr>
            <w:tcW w:w="8588" w:type="dxa"/>
            <w:vAlign w:val="center"/>
          </w:tcPr>
          <w:p w14:paraId="2B3704E2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开展新学期共青团员发展培训工作。</w:t>
            </w:r>
          </w:p>
        </w:tc>
      </w:tr>
      <w:tr w14:paraId="4E5D5DA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624" w:type="dxa"/>
            <w:vMerge w:val="continue"/>
            <w:textDirection w:val="tbLrV"/>
          </w:tcPr>
          <w:p w14:paraId="10770309">
            <w:pPr>
              <w:pStyle w:val="9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45B062BF">
            <w:pPr>
              <w:jc w:val="center"/>
              <w:rPr>
                <w:rFonts w:hint="default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32</w:t>
            </w:r>
          </w:p>
        </w:tc>
        <w:tc>
          <w:tcPr>
            <w:tcW w:w="8588" w:type="dxa"/>
            <w:vAlign w:val="center"/>
          </w:tcPr>
          <w:p w14:paraId="01512DEE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开展2026年春季学期建档立卡贫困家庭学生资助信息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回访</w:t>
            </w:r>
            <w:r>
              <w:rPr>
                <w:rFonts w:hint="eastAsia"/>
                <w:sz w:val="32"/>
                <w:szCs w:val="32"/>
                <w:lang w:val="en-US"/>
              </w:rPr>
              <w:t>工作。</w:t>
            </w:r>
          </w:p>
        </w:tc>
      </w:tr>
      <w:tr w14:paraId="54A1524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624" w:type="dxa"/>
            <w:vMerge w:val="continue"/>
            <w:textDirection w:val="tbLrV"/>
          </w:tcPr>
          <w:p w14:paraId="20A3FBA5">
            <w:pPr>
              <w:pStyle w:val="9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14334A5C">
            <w:pPr>
              <w:jc w:val="center"/>
              <w:rPr>
                <w:rFonts w:hint="default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33</w:t>
            </w:r>
          </w:p>
        </w:tc>
        <w:tc>
          <w:tcPr>
            <w:tcW w:w="8588" w:type="dxa"/>
            <w:vAlign w:val="center"/>
          </w:tcPr>
          <w:p w14:paraId="0EB86FAF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日常晨午检记录。</w:t>
            </w:r>
          </w:p>
        </w:tc>
      </w:tr>
      <w:tr w14:paraId="238B42F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624" w:type="dxa"/>
            <w:vMerge w:val="continue"/>
            <w:textDirection w:val="tbLrV"/>
          </w:tcPr>
          <w:p w14:paraId="4BDD84F8">
            <w:pPr>
              <w:pStyle w:val="9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0C42F384">
            <w:pPr>
              <w:jc w:val="center"/>
              <w:rPr>
                <w:rFonts w:hint="default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34</w:t>
            </w:r>
          </w:p>
        </w:tc>
        <w:tc>
          <w:tcPr>
            <w:tcW w:w="8588" w:type="dxa"/>
            <w:vAlign w:val="center"/>
          </w:tcPr>
          <w:p w14:paraId="7F84C51F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整理心理健康宣传教育月材料。</w:t>
            </w:r>
          </w:p>
        </w:tc>
      </w:tr>
      <w:tr w14:paraId="7C26139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624" w:type="dxa"/>
            <w:textDirection w:val="tbLrV"/>
          </w:tcPr>
          <w:p w14:paraId="61B1AC44">
            <w:pPr>
              <w:pStyle w:val="9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总务处</w:t>
            </w:r>
          </w:p>
        </w:tc>
        <w:tc>
          <w:tcPr>
            <w:tcW w:w="548" w:type="dxa"/>
            <w:vAlign w:val="center"/>
          </w:tcPr>
          <w:p w14:paraId="458719CA">
            <w:pPr>
              <w:jc w:val="center"/>
              <w:rPr>
                <w:rFonts w:hint="default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35</w:t>
            </w:r>
          </w:p>
        </w:tc>
        <w:tc>
          <w:tcPr>
            <w:tcW w:w="8588" w:type="dxa"/>
            <w:vAlign w:val="center"/>
          </w:tcPr>
          <w:p w14:paraId="5BB47D99">
            <w:pPr>
              <w:rPr>
                <w:rFonts w:hint="eastAsia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月</w:t>
            </w:r>
            <w:r>
              <w:rPr>
                <w:rFonts w:hint="eastAsia" w:eastAsia="仿宋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日</w:t>
            </w:r>
            <w:r>
              <w:rPr>
                <w:rFonts w:hint="eastAsia" w:eastAsia="仿宋"/>
                <w:sz w:val="32"/>
                <w:szCs w:val="32"/>
                <w:lang w:val="en-US" w:eastAsia="zh-CN"/>
              </w:rPr>
              <w:t>-6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月</w:t>
            </w:r>
            <w:r>
              <w:rPr>
                <w:rFonts w:hint="eastAsia" w:eastAsia="仿宋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日</w:t>
            </w:r>
            <w:r>
              <w:rPr>
                <w:rFonts w:hint="eastAsia" w:eastAsia="仿宋"/>
                <w:sz w:val="32"/>
                <w:szCs w:val="32"/>
                <w:lang w:val="en-US" w:eastAsia="zh-CN"/>
              </w:rPr>
              <w:t>消防维修项目招标结果公示；继续做好卫生保洁及蚊虫防治工作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；5月份就报数据公示；继续做好校园安全隐患排查及维修维护工作，继续做好食品安全周排查工作。（物业 刘彬 崔海群 吴志强 王雷涛 吴胜军 ）</w:t>
            </w:r>
          </w:p>
        </w:tc>
      </w:tr>
      <w:tr w14:paraId="0654780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LrV"/>
          </w:tcPr>
          <w:p w14:paraId="543E8F7E">
            <w:pPr>
              <w:pStyle w:val="9"/>
              <w:spacing w:before="101"/>
              <w:ind w:left="162" w:right="151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工会</w:t>
            </w:r>
          </w:p>
        </w:tc>
        <w:tc>
          <w:tcPr>
            <w:tcW w:w="54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F13A89D">
            <w:pPr>
              <w:jc w:val="center"/>
              <w:rPr>
                <w:rFonts w:hint="default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36</w:t>
            </w:r>
          </w:p>
        </w:tc>
        <w:tc>
          <w:tcPr>
            <w:tcW w:w="85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038990E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做好教职工福利报销工作。</w:t>
            </w:r>
          </w:p>
        </w:tc>
      </w:tr>
      <w:tr w14:paraId="7CF827E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textDirection w:val="tbLrV"/>
            <w:vAlign w:val="center"/>
          </w:tcPr>
          <w:p w14:paraId="718DFC2F">
            <w:pPr>
              <w:pStyle w:val="9"/>
              <w:spacing w:before="101"/>
              <w:ind w:left="113" w:right="151"/>
              <w:jc w:val="center"/>
              <w:rPr>
                <w:rFonts w:hint="eastAsia"/>
                <w:b/>
                <w:bCs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公事</w:t>
            </w:r>
          </w:p>
        </w:tc>
        <w:tc>
          <w:tcPr>
            <w:tcW w:w="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08E22">
            <w:pPr>
              <w:jc w:val="center"/>
              <w:rPr>
                <w:rFonts w:hint="default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37</w:t>
            </w:r>
          </w:p>
        </w:tc>
        <w:tc>
          <w:tcPr>
            <w:tcW w:w="8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B487E"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1.5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月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25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日（周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一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）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下午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，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于伟、吴继承、赵星、杨毅、朱小燕、吴志强、张硕参加物理教研活动。（郭长钰公事）</w:t>
            </w:r>
          </w:p>
          <w:p w14:paraId="5F173A02"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2.5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月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26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日（周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二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）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上午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，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陈凤雅、姚绿钊、吴蔚、周莉娅参加生物教研活动。</w:t>
            </w:r>
          </w:p>
          <w:p w14:paraId="102357A8"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3.5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月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26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日（周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二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）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下午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，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吴继承参加校园开放日活动。</w:t>
            </w:r>
          </w:p>
          <w:p w14:paraId="01149E60"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4.5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月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26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日（周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二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）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上午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，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阚荣誉、张红、叶小兵、司雯雯参加化学教研活动。</w:t>
            </w:r>
          </w:p>
          <w:p w14:paraId="6A56EA5D">
            <w:pPr>
              <w:autoSpaceDE w:val="0"/>
              <w:autoSpaceDN w:val="0"/>
              <w:jc w:val="left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5.5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月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26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日（周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二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）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下午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，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李多智、丁璐、王湘云、居菊、朱文奇参加数学教研活动。（李文艳、石新元、沈法平、方本立、张敬秀、姚新德缺席，崔海群请假）</w:t>
            </w:r>
          </w:p>
          <w:p w14:paraId="697E8E26"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6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.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5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月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28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日（周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四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）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上午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，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朱小燕、吴继承、吴志强参加校园开放日活动。</w:t>
            </w:r>
          </w:p>
          <w:p w14:paraId="4A9A1DB8"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7.5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月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28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日（周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四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）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上午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，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周莉娅参加校园开放日活动。</w:t>
            </w:r>
          </w:p>
          <w:p w14:paraId="7C00CB7C"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8.5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月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28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日（周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四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）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上午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，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朱文奇、李多智、石新元、居菊参加校园开放日活动。</w:t>
            </w:r>
          </w:p>
          <w:p w14:paraId="501FEA3C"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9.5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月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28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日（周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四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）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上午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，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叶小兵、司雯雯参加校园开放日活动。</w:t>
            </w:r>
          </w:p>
          <w:p w14:paraId="611BAA97"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10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.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5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月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28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日（周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四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）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上午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，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竟晓琪、李红云、陈育顺、卜伟娜参加校园开放日活动。</w:t>
            </w:r>
          </w:p>
          <w:p w14:paraId="24A5EB4F"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11.5月28日（周四）上午，徐婉琳参加校园开放日活动。</w:t>
            </w:r>
          </w:p>
          <w:p w14:paraId="2841F7DF"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12.5月28日（周四）上午，张跃文、赵涣涣、邓晶晶、洪雷参加地理教研活动。</w:t>
            </w:r>
          </w:p>
          <w:p w14:paraId="43483047"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zh-CN"/>
              </w:rPr>
              <w:t>13.5月28日（周四）下午，赵伟、李媛媛、韩秀玉、邢文翠、王元红、张昶、刘倩倩、刘欣、吴博、方丽参加语文教研活动。（段宏伟、魏小品、李小芳请假，杭法刚公事）</w:t>
            </w:r>
          </w:p>
          <w:p w14:paraId="7592CA31"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bidi="zh-CN"/>
              </w:rPr>
              <w:t>1</w:t>
            </w:r>
            <w:r>
              <w:rPr>
                <w:rFonts w:hint="eastAsia" w:cs="仿宋"/>
                <w:kern w:val="0"/>
                <w:sz w:val="32"/>
                <w:szCs w:val="32"/>
                <w:lang w:val="en-US" w:bidi="zh-CN"/>
              </w:rPr>
              <w:t>4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bidi="zh-CN"/>
              </w:rPr>
              <w:t xml:space="preserve">.吴继承5月22日下午外出公事半天，由吴志强顶课1节。 </w:t>
            </w:r>
          </w:p>
          <w:p w14:paraId="6A53E40E">
            <w:pPr>
              <w:autoSpaceDE w:val="0"/>
              <w:autoSpaceDN w:val="0"/>
              <w:jc w:val="left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 w:cs="仿宋"/>
                <w:kern w:val="0"/>
                <w:sz w:val="32"/>
                <w:szCs w:val="32"/>
                <w:lang w:val="en-US" w:bidi="zh-CN"/>
              </w:rPr>
              <w:t>15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bidi="zh-CN"/>
              </w:rPr>
              <w:t>.赵涣涣5月27日上午外出公事半天，由陈凤雅顶课1节。</w:t>
            </w:r>
          </w:p>
        </w:tc>
      </w:tr>
      <w:tr w14:paraId="526205C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624" w:type="dxa"/>
            <w:tcBorders>
              <w:left w:val="single" w:color="auto" w:sz="4" w:space="0"/>
              <w:right w:val="single" w:color="auto" w:sz="4" w:space="0"/>
            </w:tcBorders>
            <w:textDirection w:val="tbLrV"/>
            <w:vAlign w:val="center"/>
          </w:tcPr>
          <w:p w14:paraId="571FB902">
            <w:pPr>
              <w:pStyle w:val="9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请假</w:t>
            </w:r>
          </w:p>
        </w:tc>
        <w:tc>
          <w:tcPr>
            <w:tcW w:w="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977BC">
            <w:pPr>
              <w:jc w:val="center"/>
              <w:rPr>
                <w:rFonts w:hint="default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38</w:t>
            </w:r>
          </w:p>
        </w:tc>
        <w:tc>
          <w:tcPr>
            <w:tcW w:w="8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D2618"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bidi="zh-CN"/>
              </w:rPr>
              <w:t>1.苏玲5月25日-5月29日病假5天，由方星顶课6节。</w:t>
            </w:r>
          </w:p>
          <w:p w14:paraId="5950D955"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bidi="zh-CN"/>
              </w:rPr>
              <w:t>2.李妍5月22日下午、5月25日-5月27日病假3.5天，分别由张跃文顶课2节、王湘云和刘倩倩各顶课1节。</w:t>
            </w:r>
          </w:p>
          <w:p w14:paraId="044B24CD"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bidi="zh-CN"/>
              </w:rPr>
              <w:t>3.杨毅5月26日下午事假半天，分别由陈育顺和叶小兵各顶课1节。</w:t>
            </w:r>
          </w:p>
          <w:p w14:paraId="07FEE024"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bidi="zh-CN"/>
              </w:rPr>
              <w:t>4.竟晓琪5月26日下午和5月27日上午事假一天，自行调课。</w:t>
            </w:r>
          </w:p>
          <w:p w14:paraId="289AB642"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32"/>
                <w:szCs w:val="32"/>
                <w:lang w:val="en-US" w:bidi="zh-CN"/>
              </w:rPr>
            </w:pPr>
            <w:r>
              <w:rPr>
                <w:rFonts w:hint="eastAsia" w:cs="仿宋"/>
                <w:b w:val="0"/>
                <w:bCs w:val="0"/>
                <w:kern w:val="0"/>
                <w:sz w:val="32"/>
                <w:szCs w:val="32"/>
                <w:lang w:val="en-US" w:bidi="zh-CN"/>
              </w:rPr>
              <w:t>5.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2"/>
                <w:szCs w:val="32"/>
                <w:lang w:val="en-US" w:bidi="zh-CN"/>
              </w:rPr>
              <w:t>5月25日升旗：许靳（事假）苏玲（病假）徐芳（公事）</w:t>
            </w:r>
          </w:p>
          <w:p w14:paraId="7225348A"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32"/>
                <w:szCs w:val="32"/>
                <w:lang w:val="en-US" w:bidi="zh-CN"/>
              </w:rPr>
            </w:pPr>
            <w:r>
              <w:rPr>
                <w:rFonts w:hint="eastAsia" w:cs="仿宋"/>
                <w:b w:val="0"/>
                <w:bCs w:val="0"/>
                <w:kern w:val="0"/>
                <w:sz w:val="32"/>
                <w:szCs w:val="32"/>
                <w:lang w:val="en-US" w:bidi="zh-CN"/>
              </w:rPr>
              <w:t>6.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2"/>
                <w:szCs w:val="32"/>
                <w:lang w:val="en-US" w:bidi="zh-CN"/>
              </w:rPr>
              <w:t>5月27日未集中。</w:t>
            </w:r>
          </w:p>
          <w:p w14:paraId="408D2309">
            <w:pPr>
              <w:autoSpaceDE w:val="0"/>
              <w:autoSpaceDN w:val="0"/>
              <w:jc w:val="left"/>
              <w:rPr>
                <w:rFonts w:hint="eastAsia" w:cs="仿宋"/>
                <w:b w:val="0"/>
                <w:bCs w:val="0"/>
                <w:kern w:val="0"/>
                <w:sz w:val="32"/>
                <w:szCs w:val="32"/>
                <w:lang w:val="en-US" w:bidi="zh-CN"/>
              </w:rPr>
            </w:pPr>
            <w:r>
              <w:rPr>
                <w:rFonts w:hint="eastAsia" w:cs="仿宋"/>
                <w:b w:val="0"/>
                <w:bCs w:val="0"/>
                <w:kern w:val="0"/>
                <w:sz w:val="32"/>
                <w:szCs w:val="32"/>
                <w:lang w:val="en-US" w:bidi="zh-CN"/>
              </w:rPr>
              <w:t>补上周：</w:t>
            </w:r>
          </w:p>
          <w:p w14:paraId="52960A2B">
            <w:pPr>
              <w:autoSpaceDE w:val="0"/>
              <w:autoSpaceDN w:val="0"/>
              <w:jc w:val="left"/>
              <w:rPr>
                <w:rFonts w:hint="default" w:cs="仿宋"/>
                <w:b w:val="0"/>
                <w:bCs w:val="0"/>
                <w:kern w:val="0"/>
                <w:sz w:val="32"/>
                <w:szCs w:val="32"/>
                <w:lang w:val="en-US" w:bidi="zh-CN"/>
              </w:rPr>
            </w:pPr>
            <w:r>
              <w:rPr>
                <w:rFonts w:hint="eastAsia" w:cs="仿宋"/>
                <w:b w:val="0"/>
                <w:bCs w:val="0"/>
                <w:kern w:val="0"/>
                <w:sz w:val="32"/>
                <w:szCs w:val="32"/>
                <w:lang w:val="en-US" w:bidi="zh-CN"/>
              </w:rPr>
              <w:t>7.</w:t>
            </w:r>
            <w:r>
              <w:rPr>
                <w:rFonts w:hint="default" w:cs="仿宋"/>
                <w:b w:val="0"/>
                <w:bCs w:val="0"/>
                <w:kern w:val="0"/>
                <w:sz w:val="32"/>
                <w:szCs w:val="32"/>
                <w:lang w:val="en-US" w:bidi="zh-CN"/>
              </w:rPr>
              <w:t>5月18日升旗：许靳、杨毅（事假）苏玲（病假）</w:t>
            </w:r>
            <w:r>
              <w:rPr>
                <w:rFonts w:hint="eastAsia" w:cs="仿宋"/>
                <w:b w:val="0"/>
                <w:bCs w:val="0"/>
                <w:kern w:val="0"/>
                <w:sz w:val="32"/>
                <w:szCs w:val="32"/>
                <w:lang w:val="en-US" w:bidi="zh-CN"/>
              </w:rPr>
              <w:t>.</w:t>
            </w:r>
          </w:p>
          <w:p w14:paraId="30F26BAE">
            <w:pPr>
              <w:autoSpaceDE w:val="0"/>
              <w:autoSpaceDN w:val="0"/>
              <w:jc w:val="left"/>
              <w:rPr>
                <w:rFonts w:hint="default" w:cs="仿宋"/>
                <w:b w:val="0"/>
                <w:bCs w:val="0"/>
                <w:kern w:val="0"/>
                <w:sz w:val="32"/>
                <w:szCs w:val="32"/>
                <w:lang w:val="en-US" w:bidi="zh-CN"/>
              </w:rPr>
            </w:pPr>
            <w:r>
              <w:rPr>
                <w:rFonts w:hint="eastAsia" w:cs="仿宋"/>
                <w:b w:val="0"/>
                <w:bCs w:val="0"/>
                <w:kern w:val="0"/>
                <w:sz w:val="32"/>
                <w:szCs w:val="32"/>
                <w:lang w:val="en-US" w:bidi="zh-CN"/>
              </w:rPr>
              <w:t>8.</w:t>
            </w:r>
            <w:r>
              <w:rPr>
                <w:rFonts w:hint="default" w:cs="仿宋"/>
                <w:b w:val="0"/>
                <w:bCs w:val="0"/>
                <w:kern w:val="0"/>
                <w:sz w:val="32"/>
                <w:szCs w:val="32"/>
                <w:lang w:val="en-US" w:bidi="zh-CN"/>
              </w:rPr>
              <w:t>5月20日集中：姚绿钊（事假）</w:t>
            </w:r>
            <w:r>
              <w:rPr>
                <w:rFonts w:hint="eastAsia" w:cs="仿宋"/>
                <w:b w:val="0"/>
                <w:bCs w:val="0"/>
                <w:kern w:val="0"/>
                <w:sz w:val="32"/>
                <w:szCs w:val="32"/>
                <w:lang w:val="en-US" w:bidi="zh-CN"/>
              </w:rPr>
              <w:t>、</w:t>
            </w:r>
            <w:r>
              <w:rPr>
                <w:rFonts w:hint="default" w:cs="仿宋"/>
                <w:b w:val="0"/>
                <w:bCs w:val="0"/>
                <w:kern w:val="0"/>
                <w:sz w:val="32"/>
                <w:szCs w:val="32"/>
                <w:lang w:val="en-US" w:bidi="zh-CN"/>
              </w:rPr>
              <w:t>郭长钰、修攀、石新元、吴蔚（公事）苏玲、居菊（病假）</w:t>
            </w:r>
            <w:r>
              <w:rPr>
                <w:rFonts w:hint="eastAsia" w:cs="仿宋"/>
                <w:b w:val="0"/>
                <w:bCs w:val="0"/>
                <w:kern w:val="0"/>
                <w:sz w:val="32"/>
                <w:szCs w:val="32"/>
                <w:lang w:val="en-US" w:bidi="zh-CN"/>
              </w:rPr>
              <w:t>。</w:t>
            </w:r>
          </w:p>
        </w:tc>
      </w:tr>
    </w:tbl>
    <w:p w14:paraId="1583D96B">
      <w:pPr>
        <w:pStyle w:val="2"/>
        <w:ind w:firstLine="0"/>
        <w:rPr>
          <w:rFonts w:hint="eastAsia" w:ascii="仿宋" w:hAnsi="仿宋" w:eastAsia="仿宋" w:cs="仿宋"/>
          <w:b w:val="0"/>
          <w:sz w:val="32"/>
          <w:szCs w:val="32"/>
        </w:rPr>
      </w:pPr>
    </w:p>
    <w:sectPr>
      <w:pgSz w:w="11910" w:h="16840"/>
      <w:pgMar w:top="1440" w:right="1080" w:bottom="1440" w:left="10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drawingGridHorizontalSpacing w:val="110"/>
  <w:noPunctuationKerning w:val="1"/>
  <w:characterSpacingControl w:val="doNotCompress"/>
  <w:compat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A2E"/>
    <w:rsid w:val="0000116C"/>
    <w:rsid w:val="00012C94"/>
    <w:rsid w:val="00013157"/>
    <w:rsid w:val="0001690A"/>
    <w:rsid w:val="00022D90"/>
    <w:rsid w:val="00032B0A"/>
    <w:rsid w:val="00040E3C"/>
    <w:rsid w:val="00045893"/>
    <w:rsid w:val="00053E13"/>
    <w:rsid w:val="00055FB9"/>
    <w:rsid w:val="00064409"/>
    <w:rsid w:val="000657D3"/>
    <w:rsid w:val="00067BB8"/>
    <w:rsid w:val="0007210A"/>
    <w:rsid w:val="0008217B"/>
    <w:rsid w:val="0008507A"/>
    <w:rsid w:val="000957E6"/>
    <w:rsid w:val="000B128E"/>
    <w:rsid w:val="000B2DF5"/>
    <w:rsid w:val="000C3A98"/>
    <w:rsid w:val="000C7618"/>
    <w:rsid w:val="000D022D"/>
    <w:rsid w:val="000D0A7E"/>
    <w:rsid w:val="000E2808"/>
    <w:rsid w:val="000F0A27"/>
    <w:rsid w:val="000F28FD"/>
    <w:rsid w:val="00100D8C"/>
    <w:rsid w:val="0010348E"/>
    <w:rsid w:val="00105AD9"/>
    <w:rsid w:val="001164C3"/>
    <w:rsid w:val="001309A4"/>
    <w:rsid w:val="001346AE"/>
    <w:rsid w:val="00134B81"/>
    <w:rsid w:val="00144D1B"/>
    <w:rsid w:val="00155E6F"/>
    <w:rsid w:val="00161375"/>
    <w:rsid w:val="001624F8"/>
    <w:rsid w:val="001647A4"/>
    <w:rsid w:val="00174963"/>
    <w:rsid w:val="00175F34"/>
    <w:rsid w:val="00180D46"/>
    <w:rsid w:val="00182583"/>
    <w:rsid w:val="00185201"/>
    <w:rsid w:val="001A4720"/>
    <w:rsid w:val="001B205D"/>
    <w:rsid w:val="001B6FB6"/>
    <w:rsid w:val="001C1182"/>
    <w:rsid w:val="001C4F35"/>
    <w:rsid w:val="001C75FB"/>
    <w:rsid w:val="001D2AD8"/>
    <w:rsid w:val="001D5238"/>
    <w:rsid w:val="001D61DF"/>
    <w:rsid w:val="001E2299"/>
    <w:rsid w:val="001F511B"/>
    <w:rsid w:val="001F62AF"/>
    <w:rsid w:val="001F7C09"/>
    <w:rsid w:val="00201DC1"/>
    <w:rsid w:val="002141F5"/>
    <w:rsid w:val="0021651D"/>
    <w:rsid w:val="002174D5"/>
    <w:rsid w:val="002209CD"/>
    <w:rsid w:val="00222BA2"/>
    <w:rsid w:val="00225D1E"/>
    <w:rsid w:val="00240CA5"/>
    <w:rsid w:val="002542B0"/>
    <w:rsid w:val="002608F1"/>
    <w:rsid w:val="002639C9"/>
    <w:rsid w:val="00267268"/>
    <w:rsid w:val="00273EA0"/>
    <w:rsid w:val="0028423E"/>
    <w:rsid w:val="002A21C0"/>
    <w:rsid w:val="002B41BD"/>
    <w:rsid w:val="002C4958"/>
    <w:rsid w:val="002D77F1"/>
    <w:rsid w:val="002E3F20"/>
    <w:rsid w:val="002E3F50"/>
    <w:rsid w:val="002F28FF"/>
    <w:rsid w:val="002F5BA8"/>
    <w:rsid w:val="00302B58"/>
    <w:rsid w:val="00314CE7"/>
    <w:rsid w:val="0031630E"/>
    <w:rsid w:val="00330277"/>
    <w:rsid w:val="00331CCA"/>
    <w:rsid w:val="00332B90"/>
    <w:rsid w:val="003354D7"/>
    <w:rsid w:val="00337D67"/>
    <w:rsid w:val="00341AD1"/>
    <w:rsid w:val="003426E0"/>
    <w:rsid w:val="003453F9"/>
    <w:rsid w:val="003564D8"/>
    <w:rsid w:val="003A20BE"/>
    <w:rsid w:val="003A2A8B"/>
    <w:rsid w:val="003A34B5"/>
    <w:rsid w:val="003B1111"/>
    <w:rsid w:val="003B334E"/>
    <w:rsid w:val="003C35E3"/>
    <w:rsid w:val="003C3B32"/>
    <w:rsid w:val="003C7ACF"/>
    <w:rsid w:val="003D2513"/>
    <w:rsid w:val="003E3E3D"/>
    <w:rsid w:val="003E6025"/>
    <w:rsid w:val="003F19DC"/>
    <w:rsid w:val="003F2E60"/>
    <w:rsid w:val="003F3AFC"/>
    <w:rsid w:val="004005AE"/>
    <w:rsid w:val="00402CBD"/>
    <w:rsid w:val="004040BA"/>
    <w:rsid w:val="00413BCE"/>
    <w:rsid w:val="0041542D"/>
    <w:rsid w:val="00417D0A"/>
    <w:rsid w:val="00422AC4"/>
    <w:rsid w:val="00423759"/>
    <w:rsid w:val="00451F04"/>
    <w:rsid w:val="00453A4E"/>
    <w:rsid w:val="004601DB"/>
    <w:rsid w:val="004604E8"/>
    <w:rsid w:val="0046396B"/>
    <w:rsid w:val="004650DB"/>
    <w:rsid w:val="0048461E"/>
    <w:rsid w:val="00494AA1"/>
    <w:rsid w:val="004A3702"/>
    <w:rsid w:val="004B045B"/>
    <w:rsid w:val="004B3D5C"/>
    <w:rsid w:val="004B7FC9"/>
    <w:rsid w:val="004C6C37"/>
    <w:rsid w:val="004D3FD0"/>
    <w:rsid w:val="004F16D9"/>
    <w:rsid w:val="004F36F7"/>
    <w:rsid w:val="005024C4"/>
    <w:rsid w:val="005128F5"/>
    <w:rsid w:val="00513AE8"/>
    <w:rsid w:val="0051638C"/>
    <w:rsid w:val="00524207"/>
    <w:rsid w:val="00527E32"/>
    <w:rsid w:val="00532D40"/>
    <w:rsid w:val="00536262"/>
    <w:rsid w:val="0054331C"/>
    <w:rsid w:val="0054577E"/>
    <w:rsid w:val="00546114"/>
    <w:rsid w:val="00550D6F"/>
    <w:rsid w:val="00554082"/>
    <w:rsid w:val="00560A2E"/>
    <w:rsid w:val="005631A9"/>
    <w:rsid w:val="00584501"/>
    <w:rsid w:val="005857AE"/>
    <w:rsid w:val="00592193"/>
    <w:rsid w:val="00594772"/>
    <w:rsid w:val="005954A1"/>
    <w:rsid w:val="00596C7F"/>
    <w:rsid w:val="005A5609"/>
    <w:rsid w:val="005B17F4"/>
    <w:rsid w:val="005B37E8"/>
    <w:rsid w:val="005B5C7C"/>
    <w:rsid w:val="005C0563"/>
    <w:rsid w:val="005C4D45"/>
    <w:rsid w:val="005D0EAF"/>
    <w:rsid w:val="005D539D"/>
    <w:rsid w:val="005E39C4"/>
    <w:rsid w:val="005E3FCC"/>
    <w:rsid w:val="005E707D"/>
    <w:rsid w:val="005E791D"/>
    <w:rsid w:val="005F37ED"/>
    <w:rsid w:val="005F4B30"/>
    <w:rsid w:val="006064FB"/>
    <w:rsid w:val="00606FC6"/>
    <w:rsid w:val="00607F1E"/>
    <w:rsid w:val="00610B05"/>
    <w:rsid w:val="00614400"/>
    <w:rsid w:val="006155DC"/>
    <w:rsid w:val="0061569E"/>
    <w:rsid w:val="00615DF4"/>
    <w:rsid w:val="00623F20"/>
    <w:rsid w:val="00632B76"/>
    <w:rsid w:val="00633B95"/>
    <w:rsid w:val="0063582A"/>
    <w:rsid w:val="006365C6"/>
    <w:rsid w:val="006374BA"/>
    <w:rsid w:val="0064218C"/>
    <w:rsid w:val="00646315"/>
    <w:rsid w:val="00646F93"/>
    <w:rsid w:val="00657182"/>
    <w:rsid w:val="006648FA"/>
    <w:rsid w:val="0066528D"/>
    <w:rsid w:val="00666E51"/>
    <w:rsid w:val="0068042C"/>
    <w:rsid w:val="00681DA6"/>
    <w:rsid w:val="006856D5"/>
    <w:rsid w:val="00690894"/>
    <w:rsid w:val="0069218E"/>
    <w:rsid w:val="006B06E7"/>
    <w:rsid w:val="006B0923"/>
    <w:rsid w:val="006B0EFD"/>
    <w:rsid w:val="006B6827"/>
    <w:rsid w:val="006C08FF"/>
    <w:rsid w:val="006C3548"/>
    <w:rsid w:val="006C6040"/>
    <w:rsid w:val="006D50A3"/>
    <w:rsid w:val="006D52DE"/>
    <w:rsid w:val="006D7DEA"/>
    <w:rsid w:val="006E46FE"/>
    <w:rsid w:val="006F0E80"/>
    <w:rsid w:val="006F758B"/>
    <w:rsid w:val="007002D0"/>
    <w:rsid w:val="007137C1"/>
    <w:rsid w:val="00717BD2"/>
    <w:rsid w:val="00727C68"/>
    <w:rsid w:val="00735A8A"/>
    <w:rsid w:val="0073634E"/>
    <w:rsid w:val="007364EC"/>
    <w:rsid w:val="007454EB"/>
    <w:rsid w:val="0075027E"/>
    <w:rsid w:val="00750A37"/>
    <w:rsid w:val="0075329B"/>
    <w:rsid w:val="007533A4"/>
    <w:rsid w:val="0075415A"/>
    <w:rsid w:val="007556B3"/>
    <w:rsid w:val="00755A05"/>
    <w:rsid w:val="00755AD5"/>
    <w:rsid w:val="007624C4"/>
    <w:rsid w:val="007626BA"/>
    <w:rsid w:val="00767E7E"/>
    <w:rsid w:val="00777796"/>
    <w:rsid w:val="0078547F"/>
    <w:rsid w:val="0079250B"/>
    <w:rsid w:val="007A615F"/>
    <w:rsid w:val="007B7F3E"/>
    <w:rsid w:val="007C16BE"/>
    <w:rsid w:val="007C231E"/>
    <w:rsid w:val="007D2B00"/>
    <w:rsid w:val="007E20CB"/>
    <w:rsid w:val="007E4B7C"/>
    <w:rsid w:val="007F449A"/>
    <w:rsid w:val="00806764"/>
    <w:rsid w:val="00812E19"/>
    <w:rsid w:val="008144D5"/>
    <w:rsid w:val="00834626"/>
    <w:rsid w:val="00834A28"/>
    <w:rsid w:val="00836323"/>
    <w:rsid w:val="00857450"/>
    <w:rsid w:val="00863077"/>
    <w:rsid w:val="00872386"/>
    <w:rsid w:val="00890C96"/>
    <w:rsid w:val="00890E55"/>
    <w:rsid w:val="008939C0"/>
    <w:rsid w:val="0089659C"/>
    <w:rsid w:val="008A2A50"/>
    <w:rsid w:val="008A7673"/>
    <w:rsid w:val="008B3EEA"/>
    <w:rsid w:val="008B6CC8"/>
    <w:rsid w:val="008C155F"/>
    <w:rsid w:val="008C720B"/>
    <w:rsid w:val="008D13CE"/>
    <w:rsid w:val="008D63F4"/>
    <w:rsid w:val="008D78F7"/>
    <w:rsid w:val="008E07CA"/>
    <w:rsid w:val="008F0CAF"/>
    <w:rsid w:val="008F1854"/>
    <w:rsid w:val="008F2484"/>
    <w:rsid w:val="008F3AA1"/>
    <w:rsid w:val="008F7B9D"/>
    <w:rsid w:val="00901202"/>
    <w:rsid w:val="009126AF"/>
    <w:rsid w:val="00913C92"/>
    <w:rsid w:val="009149B1"/>
    <w:rsid w:val="0092350B"/>
    <w:rsid w:val="0093354E"/>
    <w:rsid w:val="0094541E"/>
    <w:rsid w:val="00946318"/>
    <w:rsid w:val="009508AB"/>
    <w:rsid w:val="00952969"/>
    <w:rsid w:val="0096289F"/>
    <w:rsid w:val="00963C14"/>
    <w:rsid w:val="009703D1"/>
    <w:rsid w:val="00973688"/>
    <w:rsid w:val="009779F6"/>
    <w:rsid w:val="00977EB5"/>
    <w:rsid w:val="009805F0"/>
    <w:rsid w:val="00984A24"/>
    <w:rsid w:val="00987A51"/>
    <w:rsid w:val="00990CF5"/>
    <w:rsid w:val="009917AB"/>
    <w:rsid w:val="0099474B"/>
    <w:rsid w:val="009962BD"/>
    <w:rsid w:val="009A15E4"/>
    <w:rsid w:val="009B7423"/>
    <w:rsid w:val="009B7C4B"/>
    <w:rsid w:val="009C1EDB"/>
    <w:rsid w:val="009D6CE5"/>
    <w:rsid w:val="009E0AC6"/>
    <w:rsid w:val="009E0D99"/>
    <w:rsid w:val="009E0F85"/>
    <w:rsid w:val="009F1580"/>
    <w:rsid w:val="009F6C2C"/>
    <w:rsid w:val="00A00E48"/>
    <w:rsid w:val="00A032DA"/>
    <w:rsid w:val="00A05930"/>
    <w:rsid w:val="00A05FB2"/>
    <w:rsid w:val="00A133FE"/>
    <w:rsid w:val="00A14A2E"/>
    <w:rsid w:val="00A17E6E"/>
    <w:rsid w:val="00A25A14"/>
    <w:rsid w:val="00A337DE"/>
    <w:rsid w:val="00A420BC"/>
    <w:rsid w:val="00A4219A"/>
    <w:rsid w:val="00A449B0"/>
    <w:rsid w:val="00A45013"/>
    <w:rsid w:val="00A519FB"/>
    <w:rsid w:val="00A635C0"/>
    <w:rsid w:val="00A676B9"/>
    <w:rsid w:val="00A72A3E"/>
    <w:rsid w:val="00A7665D"/>
    <w:rsid w:val="00A92AB5"/>
    <w:rsid w:val="00A94AA5"/>
    <w:rsid w:val="00AA3EB1"/>
    <w:rsid w:val="00AA41DD"/>
    <w:rsid w:val="00AB3C1B"/>
    <w:rsid w:val="00AB7FD8"/>
    <w:rsid w:val="00AC7144"/>
    <w:rsid w:val="00AC73BA"/>
    <w:rsid w:val="00AC78FF"/>
    <w:rsid w:val="00AD4D28"/>
    <w:rsid w:val="00AE023A"/>
    <w:rsid w:val="00AE22DD"/>
    <w:rsid w:val="00AF2D79"/>
    <w:rsid w:val="00AF6897"/>
    <w:rsid w:val="00B02F22"/>
    <w:rsid w:val="00B03984"/>
    <w:rsid w:val="00B03EEA"/>
    <w:rsid w:val="00B04731"/>
    <w:rsid w:val="00B07573"/>
    <w:rsid w:val="00B10222"/>
    <w:rsid w:val="00B11982"/>
    <w:rsid w:val="00B142EB"/>
    <w:rsid w:val="00B14B26"/>
    <w:rsid w:val="00B17747"/>
    <w:rsid w:val="00B21312"/>
    <w:rsid w:val="00B31D4C"/>
    <w:rsid w:val="00B36368"/>
    <w:rsid w:val="00B45C84"/>
    <w:rsid w:val="00B61A7D"/>
    <w:rsid w:val="00B63125"/>
    <w:rsid w:val="00B70110"/>
    <w:rsid w:val="00B74361"/>
    <w:rsid w:val="00B76BE8"/>
    <w:rsid w:val="00B76CB2"/>
    <w:rsid w:val="00B771BB"/>
    <w:rsid w:val="00B81975"/>
    <w:rsid w:val="00B83181"/>
    <w:rsid w:val="00B9146F"/>
    <w:rsid w:val="00B95776"/>
    <w:rsid w:val="00BA7035"/>
    <w:rsid w:val="00BA7C60"/>
    <w:rsid w:val="00BB4C83"/>
    <w:rsid w:val="00BD43C3"/>
    <w:rsid w:val="00C03198"/>
    <w:rsid w:val="00C03F0D"/>
    <w:rsid w:val="00C0432C"/>
    <w:rsid w:val="00C106BA"/>
    <w:rsid w:val="00C1150A"/>
    <w:rsid w:val="00C231AF"/>
    <w:rsid w:val="00C32933"/>
    <w:rsid w:val="00C36797"/>
    <w:rsid w:val="00C42642"/>
    <w:rsid w:val="00C42A33"/>
    <w:rsid w:val="00C44454"/>
    <w:rsid w:val="00C477D0"/>
    <w:rsid w:val="00C63BBD"/>
    <w:rsid w:val="00C648A1"/>
    <w:rsid w:val="00C65A84"/>
    <w:rsid w:val="00C81CB5"/>
    <w:rsid w:val="00C9181F"/>
    <w:rsid w:val="00C93E4A"/>
    <w:rsid w:val="00C95556"/>
    <w:rsid w:val="00C962DC"/>
    <w:rsid w:val="00C96B24"/>
    <w:rsid w:val="00CA07FE"/>
    <w:rsid w:val="00CB3A94"/>
    <w:rsid w:val="00CB3CD9"/>
    <w:rsid w:val="00CB6D77"/>
    <w:rsid w:val="00CC0D02"/>
    <w:rsid w:val="00CC7D45"/>
    <w:rsid w:val="00CD7126"/>
    <w:rsid w:val="00CE21EE"/>
    <w:rsid w:val="00CF3382"/>
    <w:rsid w:val="00D029DE"/>
    <w:rsid w:val="00D07F0D"/>
    <w:rsid w:val="00D27447"/>
    <w:rsid w:val="00D30661"/>
    <w:rsid w:val="00D42490"/>
    <w:rsid w:val="00D449E4"/>
    <w:rsid w:val="00D44E12"/>
    <w:rsid w:val="00D54E3E"/>
    <w:rsid w:val="00D571D0"/>
    <w:rsid w:val="00D61220"/>
    <w:rsid w:val="00D654F4"/>
    <w:rsid w:val="00D659B9"/>
    <w:rsid w:val="00D733F5"/>
    <w:rsid w:val="00D73948"/>
    <w:rsid w:val="00D804D1"/>
    <w:rsid w:val="00D84C07"/>
    <w:rsid w:val="00D85C6D"/>
    <w:rsid w:val="00D9049D"/>
    <w:rsid w:val="00D91DCF"/>
    <w:rsid w:val="00D97CBB"/>
    <w:rsid w:val="00DA3C1B"/>
    <w:rsid w:val="00DA5D32"/>
    <w:rsid w:val="00DB0655"/>
    <w:rsid w:val="00DB5826"/>
    <w:rsid w:val="00DC018B"/>
    <w:rsid w:val="00DD1E9B"/>
    <w:rsid w:val="00DE4FA4"/>
    <w:rsid w:val="00E00DF5"/>
    <w:rsid w:val="00E030DC"/>
    <w:rsid w:val="00E113C1"/>
    <w:rsid w:val="00E12262"/>
    <w:rsid w:val="00E12371"/>
    <w:rsid w:val="00E26EF5"/>
    <w:rsid w:val="00E34F9D"/>
    <w:rsid w:val="00E53EAD"/>
    <w:rsid w:val="00E55893"/>
    <w:rsid w:val="00E57B84"/>
    <w:rsid w:val="00E641A9"/>
    <w:rsid w:val="00E648CE"/>
    <w:rsid w:val="00E76CF1"/>
    <w:rsid w:val="00E771E5"/>
    <w:rsid w:val="00E85A8C"/>
    <w:rsid w:val="00E91362"/>
    <w:rsid w:val="00E932F0"/>
    <w:rsid w:val="00E96991"/>
    <w:rsid w:val="00E96CA2"/>
    <w:rsid w:val="00EA0282"/>
    <w:rsid w:val="00EA22C3"/>
    <w:rsid w:val="00ED1AD5"/>
    <w:rsid w:val="00ED641E"/>
    <w:rsid w:val="00EF0EE6"/>
    <w:rsid w:val="00EF40FA"/>
    <w:rsid w:val="00EF4FDE"/>
    <w:rsid w:val="00EF720A"/>
    <w:rsid w:val="00F02136"/>
    <w:rsid w:val="00F11F41"/>
    <w:rsid w:val="00F1325F"/>
    <w:rsid w:val="00F13AB0"/>
    <w:rsid w:val="00F352CF"/>
    <w:rsid w:val="00F539CB"/>
    <w:rsid w:val="00F62F0B"/>
    <w:rsid w:val="00F65265"/>
    <w:rsid w:val="00F665C5"/>
    <w:rsid w:val="00F704FB"/>
    <w:rsid w:val="00F724DB"/>
    <w:rsid w:val="00F770B7"/>
    <w:rsid w:val="00F853C5"/>
    <w:rsid w:val="00F8659A"/>
    <w:rsid w:val="00F9191D"/>
    <w:rsid w:val="00FA16D8"/>
    <w:rsid w:val="00FA5CBE"/>
    <w:rsid w:val="00FB0FFD"/>
    <w:rsid w:val="00FB5139"/>
    <w:rsid w:val="00FB5450"/>
    <w:rsid w:val="00FB5829"/>
    <w:rsid w:val="00FB5E92"/>
    <w:rsid w:val="00FB633A"/>
    <w:rsid w:val="00FC4AB0"/>
    <w:rsid w:val="00FC5321"/>
    <w:rsid w:val="00FE2176"/>
    <w:rsid w:val="00FE3C7A"/>
    <w:rsid w:val="00FE639F"/>
    <w:rsid w:val="00FF47AF"/>
    <w:rsid w:val="00FF6911"/>
    <w:rsid w:val="0115724E"/>
    <w:rsid w:val="0170281F"/>
    <w:rsid w:val="028951A8"/>
    <w:rsid w:val="037A07A4"/>
    <w:rsid w:val="0380101B"/>
    <w:rsid w:val="044364BC"/>
    <w:rsid w:val="052D4B75"/>
    <w:rsid w:val="054C2543"/>
    <w:rsid w:val="055E62CD"/>
    <w:rsid w:val="05606CCC"/>
    <w:rsid w:val="06C84218"/>
    <w:rsid w:val="076109AB"/>
    <w:rsid w:val="08915082"/>
    <w:rsid w:val="089F14CB"/>
    <w:rsid w:val="08C04C7F"/>
    <w:rsid w:val="0A084365"/>
    <w:rsid w:val="0B212714"/>
    <w:rsid w:val="0B225ECA"/>
    <w:rsid w:val="0B585AD0"/>
    <w:rsid w:val="0BCA0C26"/>
    <w:rsid w:val="0C357C33"/>
    <w:rsid w:val="0C58792D"/>
    <w:rsid w:val="0C793580"/>
    <w:rsid w:val="0CF41E80"/>
    <w:rsid w:val="0D2D73F1"/>
    <w:rsid w:val="0D887F12"/>
    <w:rsid w:val="0DC9020F"/>
    <w:rsid w:val="0E5700D6"/>
    <w:rsid w:val="0ECA723E"/>
    <w:rsid w:val="10A120B2"/>
    <w:rsid w:val="12306879"/>
    <w:rsid w:val="129C115C"/>
    <w:rsid w:val="132F5B58"/>
    <w:rsid w:val="13C5028E"/>
    <w:rsid w:val="147C7293"/>
    <w:rsid w:val="147E49F0"/>
    <w:rsid w:val="156C41D2"/>
    <w:rsid w:val="15E769F0"/>
    <w:rsid w:val="161C448E"/>
    <w:rsid w:val="162646D1"/>
    <w:rsid w:val="16E55626"/>
    <w:rsid w:val="17E34A29"/>
    <w:rsid w:val="185C1842"/>
    <w:rsid w:val="18E72983"/>
    <w:rsid w:val="195710F3"/>
    <w:rsid w:val="1A952039"/>
    <w:rsid w:val="1AFE7E84"/>
    <w:rsid w:val="1B4D1269"/>
    <w:rsid w:val="1B4D3E39"/>
    <w:rsid w:val="1CAF5234"/>
    <w:rsid w:val="1D1B490D"/>
    <w:rsid w:val="1D1F46CB"/>
    <w:rsid w:val="1D5D08CE"/>
    <w:rsid w:val="1E165462"/>
    <w:rsid w:val="1E1C064C"/>
    <w:rsid w:val="1E3649B9"/>
    <w:rsid w:val="1E39015B"/>
    <w:rsid w:val="1F0151BB"/>
    <w:rsid w:val="210D40C9"/>
    <w:rsid w:val="212F2965"/>
    <w:rsid w:val="21670FC9"/>
    <w:rsid w:val="225D49A0"/>
    <w:rsid w:val="22B6428A"/>
    <w:rsid w:val="231D36DD"/>
    <w:rsid w:val="23204199"/>
    <w:rsid w:val="236220F8"/>
    <w:rsid w:val="24883800"/>
    <w:rsid w:val="25657932"/>
    <w:rsid w:val="25A34B14"/>
    <w:rsid w:val="26CD632D"/>
    <w:rsid w:val="278768C2"/>
    <w:rsid w:val="279B31E9"/>
    <w:rsid w:val="27A06C5E"/>
    <w:rsid w:val="28031388"/>
    <w:rsid w:val="281431DC"/>
    <w:rsid w:val="286F0780"/>
    <w:rsid w:val="28E13EC0"/>
    <w:rsid w:val="29BB4332"/>
    <w:rsid w:val="29E76F0E"/>
    <w:rsid w:val="2ABD1348"/>
    <w:rsid w:val="2B797313"/>
    <w:rsid w:val="2C7D4FE4"/>
    <w:rsid w:val="2CB160F5"/>
    <w:rsid w:val="2E207253"/>
    <w:rsid w:val="2ECC3000"/>
    <w:rsid w:val="2ED70B5D"/>
    <w:rsid w:val="30311859"/>
    <w:rsid w:val="30DF665D"/>
    <w:rsid w:val="31A01093"/>
    <w:rsid w:val="33AB07F9"/>
    <w:rsid w:val="34611DF3"/>
    <w:rsid w:val="352356B7"/>
    <w:rsid w:val="352D5A09"/>
    <w:rsid w:val="355F1EF2"/>
    <w:rsid w:val="35814135"/>
    <w:rsid w:val="35C661CB"/>
    <w:rsid w:val="363E2205"/>
    <w:rsid w:val="36EE47CB"/>
    <w:rsid w:val="372A6ED9"/>
    <w:rsid w:val="379B412C"/>
    <w:rsid w:val="37B46F8B"/>
    <w:rsid w:val="38E77589"/>
    <w:rsid w:val="39444AD6"/>
    <w:rsid w:val="395C0B8A"/>
    <w:rsid w:val="395D51C9"/>
    <w:rsid w:val="39637801"/>
    <w:rsid w:val="3AAA1C17"/>
    <w:rsid w:val="3AD91016"/>
    <w:rsid w:val="3B67331A"/>
    <w:rsid w:val="3BC223C0"/>
    <w:rsid w:val="3BD648D2"/>
    <w:rsid w:val="3BDA3394"/>
    <w:rsid w:val="3C506122"/>
    <w:rsid w:val="3D1A06EE"/>
    <w:rsid w:val="3D872D76"/>
    <w:rsid w:val="3DE07E9C"/>
    <w:rsid w:val="3F0047E9"/>
    <w:rsid w:val="3FB853C1"/>
    <w:rsid w:val="3FE92BA6"/>
    <w:rsid w:val="426D10C0"/>
    <w:rsid w:val="4288348D"/>
    <w:rsid w:val="429D7A02"/>
    <w:rsid w:val="43644B64"/>
    <w:rsid w:val="442025CB"/>
    <w:rsid w:val="44427364"/>
    <w:rsid w:val="44D52CF5"/>
    <w:rsid w:val="44EC7DAF"/>
    <w:rsid w:val="45973901"/>
    <w:rsid w:val="45BF2288"/>
    <w:rsid w:val="461F107E"/>
    <w:rsid w:val="466039FD"/>
    <w:rsid w:val="476C7567"/>
    <w:rsid w:val="47A73D5D"/>
    <w:rsid w:val="48051253"/>
    <w:rsid w:val="483068EB"/>
    <w:rsid w:val="48893822"/>
    <w:rsid w:val="494A0161"/>
    <w:rsid w:val="4A135C7B"/>
    <w:rsid w:val="4A37230B"/>
    <w:rsid w:val="4AC46D25"/>
    <w:rsid w:val="4B1C633C"/>
    <w:rsid w:val="4B222EB7"/>
    <w:rsid w:val="4C554DDD"/>
    <w:rsid w:val="4C572E2E"/>
    <w:rsid w:val="4C5E6D05"/>
    <w:rsid w:val="4CF6364B"/>
    <w:rsid w:val="4D5B49FA"/>
    <w:rsid w:val="4DB31898"/>
    <w:rsid w:val="4E69016F"/>
    <w:rsid w:val="4E8123E7"/>
    <w:rsid w:val="4EB57823"/>
    <w:rsid w:val="4F805B07"/>
    <w:rsid w:val="4F95331E"/>
    <w:rsid w:val="4FC64588"/>
    <w:rsid w:val="50276248"/>
    <w:rsid w:val="511D55F2"/>
    <w:rsid w:val="52251529"/>
    <w:rsid w:val="52B71D90"/>
    <w:rsid w:val="52BC347E"/>
    <w:rsid w:val="52F51D6F"/>
    <w:rsid w:val="534E6168"/>
    <w:rsid w:val="53567573"/>
    <w:rsid w:val="53625651"/>
    <w:rsid w:val="54302D35"/>
    <w:rsid w:val="55647CF6"/>
    <w:rsid w:val="5582357B"/>
    <w:rsid w:val="570D2E66"/>
    <w:rsid w:val="57AB029B"/>
    <w:rsid w:val="58F321E2"/>
    <w:rsid w:val="58F9465F"/>
    <w:rsid w:val="59487C5D"/>
    <w:rsid w:val="5A1B2694"/>
    <w:rsid w:val="5A6279C1"/>
    <w:rsid w:val="5CF8285E"/>
    <w:rsid w:val="5E2751A9"/>
    <w:rsid w:val="5F750196"/>
    <w:rsid w:val="5F820AB0"/>
    <w:rsid w:val="606C5C79"/>
    <w:rsid w:val="60D75FED"/>
    <w:rsid w:val="60E43825"/>
    <w:rsid w:val="6106448E"/>
    <w:rsid w:val="616805DA"/>
    <w:rsid w:val="61E635CD"/>
    <w:rsid w:val="626C4C7D"/>
    <w:rsid w:val="62B62F71"/>
    <w:rsid w:val="63503F39"/>
    <w:rsid w:val="63FB1984"/>
    <w:rsid w:val="640E370D"/>
    <w:rsid w:val="64B430BF"/>
    <w:rsid w:val="65652A5B"/>
    <w:rsid w:val="65C03D6A"/>
    <w:rsid w:val="65CB3E5D"/>
    <w:rsid w:val="663E5786"/>
    <w:rsid w:val="664663E8"/>
    <w:rsid w:val="6716400D"/>
    <w:rsid w:val="67BF2589"/>
    <w:rsid w:val="67C21D24"/>
    <w:rsid w:val="69293908"/>
    <w:rsid w:val="6B4976BC"/>
    <w:rsid w:val="6C620674"/>
    <w:rsid w:val="6C8870A7"/>
    <w:rsid w:val="6CB30C91"/>
    <w:rsid w:val="6DA47C73"/>
    <w:rsid w:val="6E222B85"/>
    <w:rsid w:val="6E61417B"/>
    <w:rsid w:val="6E627D71"/>
    <w:rsid w:val="6F0263F0"/>
    <w:rsid w:val="6FEC7F36"/>
    <w:rsid w:val="70265F41"/>
    <w:rsid w:val="703B46D7"/>
    <w:rsid w:val="7084367D"/>
    <w:rsid w:val="71726721"/>
    <w:rsid w:val="717C0FB1"/>
    <w:rsid w:val="71A2029D"/>
    <w:rsid w:val="71A87053"/>
    <w:rsid w:val="71E74990"/>
    <w:rsid w:val="72074E70"/>
    <w:rsid w:val="73213800"/>
    <w:rsid w:val="73550FA9"/>
    <w:rsid w:val="73B57063"/>
    <w:rsid w:val="74730CF0"/>
    <w:rsid w:val="757B1E1D"/>
    <w:rsid w:val="75AC27B8"/>
    <w:rsid w:val="7662358D"/>
    <w:rsid w:val="769D0747"/>
    <w:rsid w:val="76AF7FD3"/>
    <w:rsid w:val="7752784D"/>
    <w:rsid w:val="780D42A7"/>
    <w:rsid w:val="78215BA7"/>
    <w:rsid w:val="790838F9"/>
    <w:rsid w:val="799B65F3"/>
    <w:rsid w:val="7A053867"/>
    <w:rsid w:val="7AA5624C"/>
    <w:rsid w:val="7B4911A9"/>
    <w:rsid w:val="7BDF65B3"/>
    <w:rsid w:val="7C1E0042"/>
    <w:rsid w:val="7CBF0865"/>
    <w:rsid w:val="7D31799A"/>
    <w:rsid w:val="7DB3215D"/>
    <w:rsid w:val="7E891110"/>
    <w:rsid w:val="7FF204C4"/>
    <w:rsid w:val="7FFE0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4"/>
      <w:ind w:hanging="2"/>
    </w:pPr>
    <w:rPr>
      <w:rFonts w:ascii="宋体" w:hAnsi="宋体" w:eastAsia="宋体" w:cs="宋体"/>
      <w:b/>
      <w:bCs/>
      <w:sz w:val="36"/>
      <w:szCs w:val="36"/>
    </w:r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34"/>
  </w:style>
  <w:style w:type="paragraph" w:customStyle="1" w:styleId="9">
    <w:name w:val="Table Paragraph"/>
    <w:basedOn w:val="1"/>
    <w:qFormat/>
    <w:uiPriority w:val="1"/>
  </w:style>
  <w:style w:type="paragraph" w:customStyle="1" w:styleId="10">
    <w:name w:val="正文 A"/>
    <w:qFormat/>
    <w:uiPriority w:val="0"/>
    <w:pPr>
      <w:framePr w:wrap="around" w:vAnchor="margin" w:hAnchor="text" w:y="1"/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11">
    <w:name w:val="页眉 字符"/>
    <w:basedOn w:val="6"/>
    <w:link w:val="4"/>
    <w:qFormat/>
    <w:uiPriority w:val="0"/>
    <w:rPr>
      <w:rFonts w:ascii="仿宋" w:hAnsi="仿宋" w:eastAsia="仿宋" w:cs="仿宋"/>
      <w:sz w:val="18"/>
      <w:szCs w:val="18"/>
      <w:lang w:val="zh-CN" w:bidi="zh-CN"/>
    </w:rPr>
  </w:style>
  <w:style w:type="character" w:customStyle="1" w:styleId="12">
    <w:name w:val="页脚 字符"/>
    <w:basedOn w:val="6"/>
    <w:link w:val="3"/>
    <w:qFormat/>
    <w:uiPriority w:val="0"/>
    <w:rPr>
      <w:rFonts w:ascii="仿宋" w:hAnsi="仿宋" w:eastAsia="仿宋" w:cs="仿宋"/>
      <w:sz w:val="18"/>
      <w:szCs w:val="18"/>
      <w:lang w:val="zh-CN" w:bidi="zh-CN"/>
    </w:rPr>
  </w:style>
  <w:style w:type="paragraph" w:customStyle="1" w:styleId="13">
    <w:name w:val="列表段落1"/>
    <w:basedOn w:val="1"/>
    <w:qFormat/>
    <w:uiPriority w:val="34"/>
    <w:pPr>
      <w:autoSpaceDE/>
      <w:autoSpaceDN/>
      <w:spacing w:after="160" w:line="278" w:lineRule="auto"/>
      <w:ind w:firstLine="420" w:firstLineChars="200"/>
      <w:jc w:val="both"/>
    </w:pPr>
    <w:rPr>
      <w:rFonts w:ascii="Calibri" w:hAnsi="Calibri" w:eastAsia="宋体" w:cs="Times New Roman"/>
      <w:kern w:val="2"/>
      <w:sz w:val="21"/>
      <w:lang w:val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746E1-73DA-4B72-B772-2548BC9E97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1895</Words>
  <Characters>2055</Characters>
  <Lines>14</Lines>
  <Paragraphs>4</Paragraphs>
  <TotalTime>5</TotalTime>
  <ScaleCrop>false</ScaleCrop>
  <LinksUpToDate>false</LinksUpToDate>
  <CharactersWithSpaces>2127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2024-08-29T08:32:00Z</dcterms:created>
  <dc:creator>chen</dc:creator>
  <cp:lastModifiedBy>o</cp:lastModifiedBy>
  <cp:lastPrinted>2025-03-02T08:21:00Z</cp:lastPrinted>
  <dcterms:modified xsi:type="dcterms:W3CDTF">2026-05-30T03:24:16Z</dcterms:modified>
  <cp:revision>297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2024-06-23T00:00:00Z</vt:filetime>
  </property>
  <property fmtid="{D5CDD505-2E9C-101B-9397-08002B2CF9AE}" pid="3" name="Creator">
    <vt:lpwstr>Microsoft® Office Excel® 2007</vt:lpwstr>
  </property>
  <property fmtid="{D5CDD505-2E9C-101B-9397-08002B2CF9AE}" pid="4" name="LastSaved">
    <vt:filetime>2024-08-29T00:00:00Z</vt:filetime>
  </property>
  <property fmtid="{D5CDD505-2E9C-101B-9397-08002B2CF9AE}" pid="5" name="KSOProductBuildVer">
    <vt:lpwstr>2052-12.1.0.26375</vt:lpwstr>
  </property>
  <property fmtid="{D5CDD505-2E9C-101B-9397-08002B2CF9AE}" pid="6" name="ICV">
    <vt:lpwstr>F124B628C77348159A2B1AFF8235EAAB_13</vt:lpwstr>
  </property>
  <property fmtid="{D5CDD505-2E9C-101B-9397-08002B2CF9AE}" pid="7" name="KSOTemplateDocerSaveRecord">
    <vt:lpwstr>eyJoZGlkIjoiOTc3M2Y5NzIzMDFlZjAyY2Q4Njk5ODkyYjFjNzBiNTQiLCJ1c2VySWQiOiIyODMwNDA0NDYifQ==</vt:lpwstr>
  </property>
</Properties>
</file>